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5E59A5" w14:paraId="5683B257" w14:textId="77777777">
        <w:trPr>
          <w:cantSplit/>
          <w:trHeight w:hRule="exact" w:val="2880"/>
        </w:trPr>
        <w:tc>
          <w:tcPr>
            <w:tcW w:w="5760" w:type="dxa"/>
          </w:tcPr>
          <w:p w14:paraId="23C458DF" w14:textId="77777777" w:rsidR="00AF41D3" w:rsidRDefault="00AF41D3" w:rsidP="00AF41D3">
            <w:pPr>
              <w:ind w:right="144"/>
              <w:rPr>
                <w:bCs/>
                <w:sz w:val="18"/>
                <w:szCs w:val="18"/>
              </w:rPr>
            </w:pPr>
          </w:p>
          <w:p w14:paraId="3E922912" w14:textId="09DD0636" w:rsidR="00AF41D3" w:rsidRDefault="00AF41D3" w:rsidP="00AF41D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</w:t>
            </w:r>
            <w:r w:rsidR="00C83D79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              Price</w:t>
            </w:r>
          </w:p>
          <w:p w14:paraId="083E6B03" w14:textId="77777777" w:rsidR="00AF41D3" w:rsidRDefault="00AF41D3" w:rsidP="00AF41D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543AB6D4" w14:textId="77777777" w:rsidR="00C83D79" w:rsidRDefault="00C83D79" w:rsidP="00AF41D3">
            <w:pPr>
              <w:spacing w:before="240"/>
              <w:ind w:left="144" w:right="144"/>
              <w:rPr>
                <w:b/>
              </w:rPr>
            </w:pPr>
          </w:p>
          <w:p w14:paraId="5D9C12E7" w14:textId="13286CF0" w:rsidR="00AF41D3" w:rsidRDefault="00AF41D3" w:rsidP="00AF41D3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Ogon Spirea        </w:t>
            </w:r>
            <w:r>
              <w:rPr>
                <w:i/>
              </w:rPr>
              <w:t xml:space="preserve"> thunbergii</w:t>
            </w:r>
          </w:p>
          <w:p w14:paraId="478E0654" w14:textId="7CE65563" w:rsidR="00AF41D3" w:rsidRPr="00AF41D3" w:rsidRDefault="00AF41D3" w:rsidP="00AF41D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F41D3">
              <w:rPr>
                <w:sz w:val="20"/>
                <w:szCs w:val="20"/>
              </w:rPr>
              <w:t>White bloom</w:t>
            </w:r>
            <w:r w:rsidR="00E10573">
              <w:rPr>
                <w:sz w:val="20"/>
                <w:szCs w:val="20"/>
              </w:rPr>
              <w:t xml:space="preserve">; </w:t>
            </w:r>
            <w:r w:rsidRPr="00AF41D3">
              <w:rPr>
                <w:sz w:val="20"/>
                <w:szCs w:val="20"/>
              </w:rPr>
              <w:t xml:space="preserve">chartreuse </w:t>
            </w:r>
            <w:r w:rsidR="00E10573">
              <w:rPr>
                <w:sz w:val="20"/>
                <w:szCs w:val="20"/>
              </w:rPr>
              <w:t>f</w:t>
            </w:r>
            <w:r w:rsidRPr="00AF41D3">
              <w:rPr>
                <w:sz w:val="20"/>
                <w:szCs w:val="20"/>
              </w:rPr>
              <w:t>oliage in early spring</w:t>
            </w:r>
            <w:r w:rsidR="00E10573">
              <w:rPr>
                <w:sz w:val="20"/>
                <w:szCs w:val="20"/>
              </w:rPr>
              <w:t xml:space="preserve">.  </w:t>
            </w:r>
            <w:r w:rsidR="00E10573" w:rsidRPr="00E10573">
              <w:rPr>
                <w:b/>
                <w:bCs/>
                <w:sz w:val="20"/>
                <w:szCs w:val="20"/>
              </w:rPr>
              <w:t>Light:</w:t>
            </w:r>
            <w:r w:rsidR="00E10573">
              <w:rPr>
                <w:sz w:val="20"/>
                <w:szCs w:val="20"/>
              </w:rPr>
              <w:t xml:space="preserve">  Full Sun</w:t>
            </w:r>
            <w:r w:rsidRPr="00AF41D3">
              <w:rPr>
                <w:sz w:val="20"/>
                <w:szCs w:val="20"/>
              </w:rPr>
              <w:t xml:space="preserve"> </w:t>
            </w:r>
          </w:p>
          <w:p w14:paraId="3C256386" w14:textId="77777777" w:rsidR="00AF41D3" w:rsidRPr="00AF41D3" w:rsidRDefault="00AF41D3" w:rsidP="00AF41D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10573">
              <w:rPr>
                <w:b/>
                <w:bCs/>
                <w:sz w:val="20"/>
                <w:szCs w:val="20"/>
              </w:rPr>
              <w:t>Height:</w:t>
            </w:r>
            <w:r w:rsidRPr="00AF41D3">
              <w:rPr>
                <w:sz w:val="20"/>
                <w:szCs w:val="20"/>
              </w:rPr>
              <w:t xml:space="preserve">  3-4 feet</w:t>
            </w:r>
            <w:r>
              <w:rPr>
                <w:sz w:val="20"/>
                <w:szCs w:val="20"/>
              </w:rPr>
              <w:t xml:space="preserve">.       </w:t>
            </w:r>
            <w:r w:rsidRPr="00AF41D3">
              <w:rPr>
                <w:sz w:val="20"/>
                <w:szCs w:val="20"/>
              </w:rPr>
              <w:t xml:space="preserve"> </w:t>
            </w:r>
            <w:r w:rsidRPr="00E10573">
              <w:rPr>
                <w:b/>
                <w:bCs/>
                <w:sz w:val="20"/>
                <w:szCs w:val="20"/>
              </w:rPr>
              <w:t>Width:</w:t>
            </w:r>
            <w:r w:rsidRPr="00AF41D3">
              <w:rPr>
                <w:sz w:val="20"/>
                <w:szCs w:val="20"/>
              </w:rPr>
              <w:t xml:space="preserve"> 3-4 feet</w:t>
            </w:r>
            <w:r>
              <w:rPr>
                <w:sz w:val="20"/>
                <w:szCs w:val="20"/>
              </w:rPr>
              <w:t xml:space="preserve">.       </w:t>
            </w:r>
            <w:r w:rsidRPr="00E10573">
              <w:rPr>
                <w:b/>
                <w:bCs/>
                <w:sz w:val="20"/>
                <w:szCs w:val="20"/>
              </w:rPr>
              <w:t>Habit:</w:t>
            </w:r>
            <w:r w:rsidRPr="00AF41D3">
              <w:rPr>
                <w:sz w:val="20"/>
                <w:szCs w:val="20"/>
              </w:rPr>
              <w:t xml:space="preserve">  Deciduous Shrub</w:t>
            </w:r>
          </w:p>
          <w:p w14:paraId="0167F0C3" w14:textId="77777777" w:rsidR="00AF41D3" w:rsidRPr="00C83D79" w:rsidRDefault="00AF41D3" w:rsidP="00AF41D3">
            <w:pPr>
              <w:ind w:left="144" w:right="144"/>
              <w:rPr>
                <w:sz w:val="18"/>
                <w:szCs w:val="18"/>
              </w:rPr>
            </w:pPr>
            <w:r w:rsidRPr="00C83D79">
              <w:rPr>
                <w:b/>
                <w:bCs/>
                <w:sz w:val="18"/>
                <w:szCs w:val="18"/>
              </w:rPr>
              <w:t>Notes:</w:t>
            </w:r>
            <w:r w:rsidRPr="00C83D79">
              <w:rPr>
                <w:sz w:val="18"/>
                <w:szCs w:val="18"/>
              </w:rPr>
              <w:t xml:space="preserve">  Great for Borders, Accent Plant, Prune after bloom in late</w:t>
            </w:r>
          </w:p>
          <w:p w14:paraId="0B8C1D98" w14:textId="77777777" w:rsidR="00AF41D3" w:rsidRPr="00C83D79" w:rsidRDefault="00AF41D3" w:rsidP="00AF41D3">
            <w:pPr>
              <w:ind w:left="144" w:right="144"/>
              <w:rPr>
                <w:b/>
                <w:bCs/>
                <w:sz w:val="18"/>
                <w:szCs w:val="18"/>
              </w:rPr>
            </w:pPr>
            <w:r w:rsidRPr="00C83D79">
              <w:rPr>
                <w:sz w:val="18"/>
                <w:szCs w:val="18"/>
              </w:rPr>
              <w:t xml:space="preserve">              spring/summer, foliage turns yellow/gold in fall.</w:t>
            </w:r>
          </w:p>
          <w:p w14:paraId="1873C1D5" w14:textId="6AC64D8B" w:rsidR="005E59A5" w:rsidRDefault="005E59A5" w:rsidP="00AF41D3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2BDFBDCE" w14:textId="77777777" w:rsidR="005E59A5" w:rsidRDefault="005E59A5" w:rsidP="005E59A5">
            <w:pPr>
              <w:ind w:left="144" w:right="144"/>
            </w:pPr>
          </w:p>
        </w:tc>
        <w:tc>
          <w:tcPr>
            <w:tcW w:w="5760" w:type="dxa"/>
          </w:tcPr>
          <w:p w14:paraId="4E6ED599" w14:textId="77777777" w:rsidR="00C83D79" w:rsidRDefault="00C83D79" w:rsidP="00C83D79">
            <w:pPr>
              <w:ind w:right="144"/>
              <w:rPr>
                <w:bCs/>
                <w:sz w:val="18"/>
                <w:szCs w:val="18"/>
              </w:rPr>
            </w:pPr>
          </w:p>
          <w:p w14:paraId="0D051EFC" w14:textId="77777777" w:rsidR="00C83D79" w:rsidRDefault="00C83D79" w:rsidP="00C83D7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8825934" w14:textId="77777777" w:rsidR="00C83D79" w:rsidRDefault="00C83D79" w:rsidP="00C83D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5BA4E772" w14:textId="77777777" w:rsidR="00C83D79" w:rsidRDefault="00C83D79" w:rsidP="00C83D79">
            <w:pPr>
              <w:spacing w:before="240"/>
              <w:ind w:left="144" w:right="144"/>
              <w:rPr>
                <w:b/>
              </w:rPr>
            </w:pPr>
          </w:p>
          <w:p w14:paraId="604FEC29" w14:textId="5755D710" w:rsidR="00C83D79" w:rsidRDefault="00C83D79" w:rsidP="00C83D79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Ogon Spirea        </w:t>
            </w:r>
            <w:r>
              <w:rPr>
                <w:i/>
              </w:rPr>
              <w:t xml:space="preserve"> thunbergii</w:t>
            </w:r>
          </w:p>
          <w:p w14:paraId="7523C260" w14:textId="77777777" w:rsidR="00C83D79" w:rsidRPr="00AF41D3" w:rsidRDefault="00C83D79" w:rsidP="00C83D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F41D3">
              <w:rPr>
                <w:sz w:val="20"/>
                <w:szCs w:val="20"/>
              </w:rPr>
              <w:t>White bloom</w:t>
            </w:r>
            <w:r>
              <w:rPr>
                <w:sz w:val="20"/>
                <w:szCs w:val="20"/>
              </w:rPr>
              <w:t xml:space="preserve">; </w:t>
            </w:r>
            <w:r w:rsidRPr="00AF41D3">
              <w:rPr>
                <w:sz w:val="20"/>
                <w:szCs w:val="20"/>
              </w:rPr>
              <w:t xml:space="preserve">chartreuse </w:t>
            </w:r>
            <w:r>
              <w:rPr>
                <w:sz w:val="20"/>
                <w:szCs w:val="20"/>
              </w:rPr>
              <w:t>f</w:t>
            </w:r>
            <w:r w:rsidRPr="00AF41D3">
              <w:rPr>
                <w:sz w:val="20"/>
                <w:szCs w:val="20"/>
              </w:rPr>
              <w:t>oliage in early spring</w:t>
            </w:r>
            <w:r>
              <w:rPr>
                <w:sz w:val="20"/>
                <w:szCs w:val="20"/>
              </w:rPr>
              <w:t xml:space="preserve">.  </w:t>
            </w:r>
            <w:r w:rsidRPr="00E10573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</w:t>
            </w:r>
            <w:r w:rsidRPr="00AF41D3">
              <w:rPr>
                <w:sz w:val="20"/>
                <w:szCs w:val="20"/>
              </w:rPr>
              <w:t xml:space="preserve"> </w:t>
            </w:r>
          </w:p>
          <w:p w14:paraId="77E4C2C6" w14:textId="77777777" w:rsidR="00C83D79" w:rsidRPr="00AF41D3" w:rsidRDefault="00C83D79" w:rsidP="00C83D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10573">
              <w:rPr>
                <w:b/>
                <w:bCs/>
                <w:sz w:val="20"/>
                <w:szCs w:val="20"/>
              </w:rPr>
              <w:t>Height:</w:t>
            </w:r>
            <w:r w:rsidRPr="00AF41D3">
              <w:rPr>
                <w:sz w:val="20"/>
                <w:szCs w:val="20"/>
              </w:rPr>
              <w:t xml:space="preserve">  3-4 feet</w:t>
            </w:r>
            <w:r>
              <w:rPr>
                <w:sz w:val="20"/>
                <w:szCs w:val="20"/>
              </w:rPr>
              <w:t xml:space="preserve">.       </w:t>
            </w:r>
            <w:r w:rsidRPr="00AF41D3">
              <w:rPr>
                <w:sz w:val="20"/>
                <w:szCs w:val="20"/>
              </w:rPr>
              <w:t xml:space="preserve"> </w:t>
            </w:r>
            <w:r w:rsidRPr="00E10573">
              <w:rPr>
                <w:b/>
                <w:bCs/>
                <w:sz w:val="20"/>
                <w:szCs w:val="20"/>
              </w:rPr>
              <w:t>Width:</w:t>
            </w:r>
            <w:r w:rsidRPr="00AF41D3">
              <w:rPr>
                <w:sz w:val="20"/>
                <w:szCs w:val="20"/>
              </w:rPr>
              <w:t xml:space="preserve"> 3-4 feet</w:t>
            </w:r>
            <w:r>
              <w:rPr>
                <w:sz w:val="20"/>
                <w:szCs w:val="20"/>
              </w:rPr>
              <w:t xml:space="preserve">.       </w:t>
            </w:r>
            <w:r w:rsidRPr="00E10573">
              <w:rPr>
                <w:b/>
                <w:bCs/>
                <w:sz w:val="20"/>
                <w:szCs w:val="20"/>
              </w:rPr>
              <w:t>Habit:</w:t>
            </w:r>
            <w:r w:rsidRPr="00AF41D3">
              <w:rPr>
                <w:sz w:val="20"/>
                <w:szCs w:val="20"/>
              </w:rPr>
              <w:t xml:space="preserve">  Deciduous Shrub</w:t>
            </w:r>
          </w:p>
          <w:p w14:paraId="1E112755" w14:textId="77777777" w:rsidR="00C83D79" w:rsidRPr="00C83D79" w:rsidRDefault="00C83D79" w:rsidP="00C83D79">
            <w:pPr>
              <w:ind w:left="144" w:right="144"/>
              <w:rPr>
                <w:sz w:val="18"/>
                <w:szCs w:val="18"/>
              </w:rPr>
            </w:pPr>
            <w:r w:rsidRPr="00C83D79">
              <w:rPr>
                <w:b/>
                <w:bCs/>
                <w:sz w:val="18"/>
                <w:szCs w:val="18"/>
              </w:rPr>
              <w:t>Notes:</w:t>
            </w:r>
            <w:r w:rsidRPr="00C83D79">
              <w:rPr>
                <w:sz w:val="18"/>
                <w:szCs w:val="18"/>
              </w:rPr>
              <w:t xml:space="preserve">  Great for Borders, Accent Plant, Prune after bloom in late</w:t>
            </w:r>
          </w:p>
          <w:p w14:paraId="131EB608" w14:textId="77777777" w:rsidR="00C83D79" w:rsidRPr="00C83D79" w:rsidRDefault="00C83D79" w:rsidP="00C83D79">
            <w:pPr>
              <w:ind w:left="144" w:right="144"/>
              <w:rPr>
                <w:b/>
                <w:bCs/>
                <w:sz w:val="18"/>
                <w:szCs w:val="18"/>
              </w:rPr>
            </w:pPr>
            <w:r w:rsidRPr="00C83D79">
              <w:rPr>
                <w:sz w:val="18"/>
                <w:szCs w:val="18"/>
              </w:rPr>
              <w:t xml:space="preserve">              spring/summer, foliage turns yellow/gold in fall.</w:t>
            </w:r>
          </w:p>
          <w:p w14:paraId="1D1F581B" w14:textId="6C25D786" w:rsidR="005E59A5" w:rsidRDefault="005E59A5" w:rsidP="00E10573">
            <w:pPr>
              <w:ind w:left="144" w:right="144"/>
            </w:pPr>
          </w:p>
        </w:tc>
      </w:tr>
      <w:tr w:rsidR="005E59A5" w14:paraId="4B8FFDB7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C3A15B1" w14:textId="77777777" w:rsidR="00C83D79" w:rsidRDefault="00C83D79" w:rsidP="00C83D79">
            <w:pPr>
              <w:ind w:right="144"/>
              <w:rPr>
                <w:bCs/>
                <w:sz w:val="18"/>
                <w:szCs w:val="18"/>
              </w:rPr>
            </w:pPr>
          </w:p>
          <w:p w14:paraId="7B5EF765" w14:textId="77777777" w:rsidR="00C83D79" w:rsidRDefault="00C83D79" w:rsidP="00C83D7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545E491" w14:textId="77777777" w:rsidR="00C83D79" w:rsidRDefault="00C83D79" w:rsidP="00C83D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655E405A" w14:textId="77777777" w:rsidR="00C83D79" w:rsidRDefault="00C83D79" w:rsidP="00C83D79">
            <w:pPr>
              <w:spacing w:before="240"/>
              <w:ind w:left="144" w:right="144"/>
              <w:rPr>
                <w:b/>
              </w:rPr>
            </w:pPr>
          </w:p>
          <w:p w14:paraId="6BD7A6F1" w14:textId="4289CBF8" w:rsidR="00C83D79" w:rsidRDefault="00C83D79" w:rsidP="00C83D79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Ogon Spirea        </w:t>
            </w:r>
            <w:r>
              <w:rPr>
                <w:i/>
              </w:rPr>
              <w:t xml:space="preserve"> thunbergii</w:t>
            </w:r>
          </w:p>
          <w:p w14:paraId="4B2C5B1E" w14:textId="77777777" w:rsidR="00C83D79" w:rsidRPr="00AF41D3" w:rsidRDefault="00C83D79" w:rsidP="00C83D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F41D3">
              <w:rPr>
                <w:sz w:val="20"/>
                <w:szCs w:val="20"/>
              </w:rPr>
              <w:t>White bloom</w:t>
            </w:r>
            <w:r>
              <w:rPr>
                <w:sz w:val="20"/>
                <w:szCs w:val="20"/>
              </w:rPr>
              <w:t xml:space="preserve">; </w:t>
            </w:r>
            <w:r w:rsidRPr="00AF41D3">
              <w:rPr>
                <w:sz w:val="20"/>
                <w:szCs w:val="20"/>
              </w:rPr>
              <w:t xml:space="preserve">chartreuse </w:t>
            </w:r>
            <w:r>
              <w:rPr>
                <w:sz w:val="20"/>
                <w:szCs w:val="20"/>
              </w:rPr>
              <w:t>f</w:t>
            </w:r>
            <w:r w:rsidRPr="00AF41D3">
              <w:rPr>
                <w:sz w:val="20"/>
                <w:szCs w:val="20"/>
              </w:rPr>
              <w:t>oliage in early spring</w:t>
            </w:r>
            <w:r>
              <w:rPr>
                <w:sz w:val="20"/>
                <w:szCs w:val="20"/>
              </w:rPr>
              <w:t xml:space="preserve">.  </w:t>
            </w:r>
            <w:r w:rsidRPr="00E10573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</w:t>
            </w:r>
            <w:r w:rsidRPr="00AF41D3">
              <w:rPr>
                <w:sz w:val="20"/>
                <w:szCs w:val="20"/>
              </w:rPr>
              <w:t xml:space="preserve"> </w:t>
            </w:r>
          </w:p>
          <w:p w14:paraId="7FB07991" w14:textId="77777777" w:rsidR="00C83D79" w:rsidRPr="00AF41D3" w:rsidRDefault="00C83D79" w:rsidP="00C83D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10573">
              <w:rPr>
                <w:b/>
                <w:bCs/>
                <w:sz w:val="20"/>
                <w:szCs w:val="20"/>
              </w:rPr>
              <w:t>Height:</w:t>
            </w:r>
            <w:r w:rsidRPr="00AF41D3">
              <w:rPr>
                <w:sz w:val="20"/>
                <w:szCs w:val="20"/>
              </w:rPr>
              <w:t xml:space="preserve">  3-4 feet</w:t>
            </w:r>
            <w:r>
              <w:rPr>
                <w:sz w:val="20"/>
                <w:szCs w:val="20"/>
              </w:rPr>
              <w:t xml:space="preserve">.       </w:t>
            </w:r>
            <w:r w:rsidRPr="00AF41D3">
              <w:rPr>
                <w:sz w:val="20"/>
                <w:szCs w:val="20"/>
              </w:rPr>
              <w:t xml:space="preserve"> </w:t>
            </w:r>
            <w:r w:rsidRPr="00E10573">
              <w:rPr>
                <w:b/>
                <w:bCs/>
                <w:sz w:val="20"/>
                <w:szCs w:val="20"/>
              </w:rPr>
              <w:t>Width:</w:t>
            </w:r>
            <w:r w:rsidRPr="00AF41D3">
              <w:rPr>
                <w:sz w:val="20"/>
                <w:szCs w:val="20"/>
              </w:rPr>
              <w:t xml:space="preserve"> 3-4 feet</w:t>
            </w:r>
            <w:r>
              <w:rPr>
                <w:sz w:val="20"/>
                <w:szCs w:val="20"/>
              </w:rPr>
              <w:t xml:space="preserve">.       </w:t>
            </w:r>
            <w:r w:rsidRPr="00E10573">
              <w:rPr>
                <w:b/>
                <w:bCs/>
                <w:sz w:val="20"/>
                <w:szCs w:val="20"/>
              </w:rPr>
              <w:t>Habit:</w:t>
            </w:r>
            <w:r w:rsidRPr="00AF41D3">
              <w:rPr>
                <w:sz w:val="20"/>
                <w:szCs w:val="20"/>
              </w:rPr>
              <w:t xml:space="preserve">  Deciduous Shrub</w:t>
            </w:r>
          </w:p>
          <w:p w14:paraId="3034B08E" w14:textId="77777777" w:rsidR="00C83D79" w:rsidRPr="00C83D79" w:rsidRDefault="00C83D79" w:rsidP="00C83D79">
            <w:pPr>
              <w:ind w:left="144" w:right="144"/>
              <w:rPr>
                <w:sz w:val="18"/>
                <w:szCs w:val="18"/>
              </w:rPr>
            </w:pPr>
            <w:r w:rsidRPr="00C83D79">
              <w:rPr>
                <w:b/>
                <w:bCs/>
                <w:sz w:val="18"/>
                <w:szCs w:val="18"/>
              </w:rPr>
              <w:t>Notes:</w:t>
            </w:r>
            <w:r w:rsidRPr="00C83D79">
              <w:rPr>
                <w:sz w:val="18"/>
                <w:szCs w:val="18"/>
              </w:rPr>
              <w:t xml:space="preserve">  Great for Borders, Accent Plant, Prune after bloom in late</w:t>
            </w:r>
          </w:p>
          <w:p w14:paraId="7065FB3E" w14:textId="77777777" w:rsidR="00C83D79" w:rsidRPr="00C83D79" w:rsidRDefault="00C83D79" w:rsidP="00C83D79">
            <w:pPr>
              <w:ind w:left="144" w:right="144"/>
              <w:rPr>
                <w:b/>
                <w:bCs/>
                <w:sz w:val="18"/>
                <w:szCs w:val="18"/>
              </w:rPr>
            </w:pPr>
            <w:r w:rsidRPr="00C83D79">
              <w:rPr>
                <w:sz w:val="18"/>
                <w:szCs w:val="18"/>
              </w:rPr>
              <w:t xml:space="preserve">              spring/summer, foliage turns yellow/gold in fall.</w:t>
            </w:r>
          </w:p>
          <w:p w14:paraId="40F462AE" w14:textId="3F3624F3" w:rsidR="005E59A5" w:rsidRPr="005F5860" w:rsidRDefault="005E59A5" w:rsidP="005E59A5">
            <w:pPr>
              <w:ind w:left="144" w:right="144"/>
            </w:pPr>
          </w:p>
        </w:tc>
        <w:tc>
          <w:tcPr>
            <w:tcW w:w="270" w:type="dxa"/>
          </w:tcPr>
          <w:p w14:paraId="7A7A73F1" w14:textId="77777777" w:rsidR="005E59A5" w:rsidRDefault="005E59A5" w:rsidP="005E59A5">
            <w:pPr>
              <w:ind w:left="144" w:right="144"/>
            </w:pPr>
          </w:p>
        </w:tc>
        <w:tc>
          <w:tcPr>
            <w:tcW w:w="5760" w:type="dxa"/>
          </w:tcPr>
          <w:p w14:paraId="13647A8E" w14:textId="77777777" w:rsidR="00C83D79" w:rsidRDefault="00C83D79" w:rsidP="00C83D79">
            <w:pPr>
              <w:ind w:right="144"/>
              <w:rPr>
                <w:bCs/>
                <w:sz w:val="18"/>
                <w:szCs w:val="18"/>
              </w:rPr>
            </w:pPr>
          </w:p>
          <w:p w14:paraId="10BE44F9" w14:textId="77777777" w:rsidR="00C83D79" w:rsidRDefault="00C83D79" w:rsidP="00C83D7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E68BE73" w14:textId="77777777" w:rsidR="00C83D79" w:rsidRDefault="00C83D79" w:rsidP="00C83D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435F323F" w14:textId="77777777" w:rsidR="00C83D79" w:rsidRDefault="00C83D79" w:rsidP="00C83D79">
            <w:pPr>
              <w:spacing w:before="240"/>
              <w:ind w:left="144" w:right="144"/>
              <w:rPr>
                <w:b/>
              </w:rPr>
            </w:pPr>
          </w:p>
          <w:p w14:paraId="36176717" w14:textId="3B62C615" w:rsidR="00C83D79" w:rsidRDefault="00C83D79" w:rsidP="00C83D79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Ogon Spirea        </w:t>
            </w:r>
            <w:r>
              <w:rPr>
                <w:i/>
              </w:rPr>
              <w:t xml:space="preserve"> thunbergii</w:t>
            </w:r>
          </w:p>
          <w:p w14:paraId="3ADAACC8" w14:textId="77777777" w:rsidR="00C83D79" w:rsidRPr="00AF41D3" w:rsidRDefault="00C83D79" w:rsidP="00C83D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F41D3">
              <w:rPr>
                <w:sz w:val="20"/>
                <w:szCs w:val="20"/>
              </w:rPr>
              <w:t>White bloom</w:t>
            </w:r>
            <w:r>
              <w:rPr>
                <w:sz w:val="20"/>
                <w:szCs w:val="20"/>
              </w:rPr>
              <w:t xml:space="preserve">; </w:t>
            </w:r>
            <w:r w:rsidRPr="00AF41D3">
              <w:rPr>
                <w:sz w:val="20"/>
                <w:szCs w:val="20"/>
              </w:rPr>
              <w:t xml:space="preserve">chartreuse </w:t>
            </w:r>
            <w:r>
              <w:rPr>
                <w:sz w:val="20"/>
                <w:szCs w:val="20"/>
              </w:rPr>
              <w:t>f</w:t>
            </w:r>
            <w:r w:rsidRPr="00AF41D3">
              <w:rPr>
                <w:sz w:val="20"/>
                <w:szCs w:val="20"/>
              </w:rPr>
              <w:t>oliage in early spring</w:t>
            </w:r>
            <w:r>
              <w:rPr>
                <w:sz w:val="20"/>
                <w:szCs w:val="20"/>
              </w:rPr>
              <w:t xml:space="preserve">.  </w:t>
            </w:r>
            <w:r w:rsidRPr="00E10573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</w:t>
            </w:r>
            <w:r w:rsidRPr="00AF41D3">
              <w:rPr>
                <w:sz w:val="20"/>
                <w:szCs w:val="20"/>
              </w:rPr>
              <w:t xml:space="preserve"> </w:t>
            </w:r>
          </w:p>
          <w:p w14:paraId="72233CCF" w14:textId="77777777" w:rsidR="00C83D79" w:rsidRPr="00AF41D3" w:rsidRDefault="00C83D79" w:rsidP="00C83D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10573">
              <w:rPr>
                <w:b/>
                <w:bCs/>
                <w:sz w:val="20"/>
                <w:szCs w:val="20"/>
              </w:rPr>
              <w:t>Height:</w:t>
            </w:r>
            <w:r w:rsidRPr="00AF41D3">
              <w:rPr>
                <w:sz w:val="20"/>
                <w:szCs w:val="20"/>
              </w:rPr>
              <w:t xml:space="preserve">  3-4 feet</w:t>
            </w:r>
            <w:r>
              <w:rPr>
                <w:sz w:val="20"/>
                <w:szCs w:val="20"/>
              </w:rPr>
              <w:t xml:space="preserve">.       </w:t>
            </w:r>
            <w:r w:rsidRPr="00AF41D3">
              <w:rPr>
                <w:sz w:val="20"/>
                <w:szCs w:val="20"/>
              </w:rPr>
              <w:t xml:space="preserve"> </w:t>
            </w:r>
            <w:r w:rsidRPr="00E10573">
              <w:rPr>
                <w:b/>
                <w:bCs/>
                <w:sz w:val="20"/>
                <w:szCs w:val="20"/>
              </w:rPr>
              <w:t>Width:</w:t>
            </w:r>
            <w:r w:rsidRPr="00AF41D3">
              <w:rPr>
                <w:sz w:val="20"/>
                <w:szCs w:val="20"/>
              </w:rPr>
              <w:t xml:space="preserve"> 3-4 feet</w:t>
            </w:r>
            <w:r>
              <w:rPr>
                <w:sz w:val="20"/>
                <w:szCs w:val="20"/>
              </w:rPr>
              <w:t xml:space="preserve">.       </w:t>
            </w:r>
            <w:r w:rsidRPr="00E10573">
              <w:rPr>
                <w:b/>
                <w:bCs/>
                <w:sz w:val="20"/>
                <w:szCs w:val="20"/>
              </w:rPr>
              <w:t>Habit:</w:t>
            </w:r>
            <w:r w:rsidRPr="00AF41D3">
              <w:rPr>
                <w:sz w:val="20"/>
                <w:szCs w:val="20"/>
              </w:rPr>
              <w:t xml:space="preserve">  Deciduous Shrub</w:t>
            </w:r>
          </w:p>
          <w:p w14:paraId="4CE0CE54" w14:textId="77777777" w:rsidR="00C83D79" w:rsidRPr="00C83D79" w:rsidRDefault="00C83D79" w:rsidP="00C83D79">
            <w:pPr>
              <w:ind w:left="144" w:right="144"/>
              <w:rPr>
                <w:sz w:val="18"/>
                <w:szCs w:val="18"/>
              </w:rPr>
            </w:pPr>
            <w:r w:rsidRPr="00C83D79">
              <w:rPr>
                <w:b/>
                <w:bCs/>
                <w:sz w:val="18"/>
                <w:szCs w:val="18"/>
              </w:rPr>
              <w:t>Notes:</w:t>
            </w:r>
            <w:r w:rsidRPr="00C83D79">
              <w:rPr>
                <w:sz w:val="18"/>
                <w:szCs w:val="18"/>
              </w:rPr>
              <w:t xml:space="preserve">  Great for Borders, Accent Plant, Prune after bloom in late</w:t>
            </w:r>
          </w:p>
          <w:p w14:paraId="6758538A" w14:textId="77777777" w:rsidR="00C83D79" w:rsidRPr="00C83D79" w:rsidRDefault="00C83D79" w:rsidP="00C83D79">
            <w:pPr>
              <w:ind w:left="144" w:right="144"/>
              <w:rPr>
                <w:b/>
                <w:bCs/>
                <w:sz w:val="18"/>
                <w:szCs w:val="18"/>
              </w:rPr>
            </w:pPr>
            <w:r w:rsidRPr="00C83D79">
              <w:rPr>
                <w:sz w:val="18"/>
                <w:szCs w:val="18"/>
              </w:rPr>
              <w:t xml:space="preserve">              spring/summer, foliage turns yellow/gold in fall.</w:t>
            </w:r>
          </w:p>
          <w:p w14:paraId="141D8550" w14:textId="02CA15E3" w:rsidR="005E59A5" w:rsidRDefault="005E59A5" w:rsidP="005E59A5">
            <w:pPr>
              <w:ind w:left="144" w:right="144"/>
            </w:pPr>
          </w:p>
        </w:tc>
      </w:tr>
      <w:tr w:rsidR="005E59A5" w14:paraId="79E9BA95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9E30FCA" w14:textId="77777777" w:rsidR="00774FD0" w:rsidRDefault="00774FD0" w:rsidP="00774FD0">
            <w:pPr>
              <w:ind w:right="144"/>
              <w:rPr>
                <w:bCs/>
                <w:sz w:val="18"/>
                <w:szCs w:val="18"/>
              </w:rPr>
            </w:pPr>
          </w:p>
          <w:p w14:paraId="26E195D2" w14:textId="77777777" w:rsidR="00774FD0" w:rsidRDefault="00774FD0" w:rsidP="00774FD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73D602C" w14:textId="77777777" w:rsidR="00774FD0" w:rsidRDefault="00774FD0" w:rsidP="00774F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489F4B61" w14:textId="77777777" w:rsidR="00774FD0" w:rsidRDefault="00774FD0" w:rsidP="00774FD0">
            <w:pPr>
              <w:spacing w:before="240"/>
              <w:ind w:left="144" w:right="144"/>
              <w:rPr>
                <w:b/>
              </w:rPr>
            </w:pPr>
          </w:p>
          <w:p w14:paraId="221BA873" w14:textId="77777777" w:rsidR="00774FD0" w:rsidRDefault="00774FD0" w:rsidP="00774FD0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Ogon Spirea        </w:t>
            </w:r>
            <w:r>
              <w:rPr>
                <w:i/>
              </w:rPr>
              <w:t xml:space="preserve"> thunbergii</w:t>
            </w:r>
          </w:p>
          <w:p w14:paraId="1A19FFF3" w14:textId="77777777" w:rsidR="00774FD0" w:rsidRPr="00AF41D3" w:rsidRDefault="00774FD0" w:rsidP="00774F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F41D3">
              <w:rPr>
                <w:sz w:val="20"/>
                <w:szCs w:val="20"/>
              </w:rPr>
              <w:t>White bloom</w:t>
            </w:r>
            <w:r>
              <w:rPr>
                <w:sz w:val="20"/>
                <w:szCs w:val="20"/>
              </w:rPr>
              <w:t xml:space="preserve">; </w:t>
            </w:r>
            <w:r w:rsidRPr="00AF41D3">
              <w:rPr>
                <w:sz w:val="20"/>
                <w:szCs w:val="20"/>
              </w:rPr>
              <w:t xml:space="preserve">chartreuse </w:t>
            </w:r>
            <w:r>
              <w:rPr>
                <w:sz w:val="20"/>
                <w:szCs w:val="20"/>
              </w:rPr>
              <w:t>f</w:t>
            </w:r>
            <w:r w:rsidRPr="00AF41D3">
              <w:rPr>
                <w:sz w:val="20"/>
                <w:szCs w:val="20"/>
              </w:rPr>
              <w:t>oliage in early spring</w:t>
            </w:r>
            <w:r>
              <w:rPr>
                <w:sz w:val="20"/>
                <w:szCs w:val="20"/>
              </w:rPr>
              <w:t xml:space="preserve">.  </w:t>
            </w:r>
            <w:r w:rsidRPr="00E10573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</w:t>
            </w:r>
            <w:r w:rsidRPr="00AF41D3">
              <w:rPr>
                <w:sz w:val="20"/>
                <w:szCs w:val="20"/>
              </w:rPr>
              <w:t xml:space="preserve"> </w:t>
            </w:r>
          </w:p>
          <w:p w14:paraId="727CBB48" w14:textId="77777777" w:rsidR="00774FD0" w:rsidRPr="00AF41D3" w:rsidRDefault="00774FD0" w:rsidP="00774F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10573">
              <w:rPr>
                <w:b/>
                <w:bCs/>
                <w:sz w:val="20"/>
                <w:szCs w:val="20"/>
              </w:rPr>
              <w:t>Height:</w:t>
            </w:r>
            <w:r w:rsidRPr="00AF41D3">
              <w:rPr>
                <w:sz w:val="20"/>
                <w:szCs w:val="20"/>
              </w:rPr>
              <w:t xml:space="preserve">  3-4 feet</w:t>
            </w:r>
            <w:r>
              <w:rPr>
                <w:sz w:val="20"/>
                <w:szCs w:val="20"/>
              </w:rPr>
              <w:t xml:space="preserve">.       </w:t>
            </w:r>
            <w:r w:rsidRPr="00AF41D3">
              <w:rPr>
                <w:sz w:val="20"/>
                <w:szCs w:val="20"/>
              </w:rPr>
              <w:t xml:space="preserve"> </w:t>
            </w:r>
            <w:r w:rsidRPr="00E10573">
              <w:rPr>
                <w:b/>
                <w:bCs/>
                <w:sz w:val="20"/>
                <w:szCs w:val="20"/>
              </w:rPr>
              <w:t>Width:</w:t>
            </w:r>
            <w:r w:rsidRPr="00AF41D3">
              <w:rPr>
                <w:sz w:val="20"/>
                <w:szCs w:val="20"/>
              </w:rPr>
              <w:t xml:space="preserve"> 3-4 feet</w:t>
            </w:r>
            <w:r>
              <w:rPr>
                <w:sz w:val="20"/>
                <w:szCs w:val="20"/>
              </w:rPr>
              <w:t xml:space="preserve">.       </w:t>
            </w:r>
            <w:r w:rsidRPr="00E10573">
              <w:rPr>
                <w:b/>
                <w:bCs/>
                <w:sz w:val="20"/>
                <w:szCs w:val="20"/>
              </w:rPr>
              <w:t>Habit:</w:t>
            </w:r>
            <w:r w:rsidRPr="00AF41D3">
              <w:rPr>
                <w:sz w:val="20"/>
                <w:szCs w:val="20"/>
              </w:rPr>
              <w:t xml:space="preserve">  Deciduous Shrub</w:t>
            </w:r>
          </w:p>
          <w:p w14:paraId="3629A73A" w14:textId="77777777" w:rsidR="00774FD0" w:rsidRPr="00C83D79" w:rsidRDefault="00774FD0" w:rsidP="00774FD0">
            <w:pPr>
              <w:ind w:left="144" w:right="144"/>
              <w:rPr>
                <w:sz w:val="18"/>
                <w:szCs w:val="18"/>
              </w:rPr>
            </w:pPr>
            <w:r w:rsidRPr="00C83D79">
              <w:rPr>
                <w:b/>
                <w:bCs/>
                <w:sz w:val="18"/>
                <w:szCs w:val="18"/>
              </w:rPr>
              <w:t>Notes:</w:t>
            </w:r>
            <w:r w:rsidRPr="00C83D79">
              <w:rPr>
                <w:sz w:val="18"/>
                <w:szCs w:val="18"/>
              </w:rPr>
              <w:t xml:space="preserve">  Great for Borders, Accent Plant, Prune after bloom in late</w:t>
            </w:r>
          </w:p>
          <w:p w14:paraId="77012F76" w14:textId="77777777" w:rsidR="00774FD0" w:rsidRPr="00C83D79" w:rsidRDefault="00774FD0" w:rsidP="00774FD0">
            <w:pPr>
              <w:ind w:left="144" w:right="144"/>
              <w:rPr>
                <w:b/>
                <w:bCs/>
                <w:sz w:val="18"/>
                <w:szCs w:val="18"/>
              </w:rPr>
            </w:pPr>
            <w:r w:rsidRPr="00C83D79">
              <w:rPr>
                <w:sz w:val="18"/>
                <w:szCs w:val="18"/>
              </w:rPr>
              <w:t xml:space="preserve">              spring/summer, foliage turns yellow/gold in fall.</w:t>
            </w:r>
          </w:p>
          <w:p w14:paraId="6A2CEA56" w14:textId="6557DF76" w:rsidR="005E59A5" w:rsidRPr="005F5860" w:rsidRDefault="005E59A5" w:rsidP="005E59A5">
            <w:pPr>
              <w:ind w:left="144" w:right="144"/>
            </w:pPr>
          </w:p>
        </w:tc>
        <w:tc>
          <w:tcPr>
            <w:tcW w:w="270" w:type="dxa"/>
          </w:tcPr>
          <w:p w14:paraId="5826C945" w14:textId="77777777" w:rsidR="005E59A5" w:rsidRDefault="005E59A5" w:rsidP="005E59A5">
            <w:pPr>
              <w:ind w:left="144" w:right="144"/>
            </w:pPr>
          </w:p>
        </w:tc>
        <w:tc>
          <w:tcPr>
            <w:tcW w:w="5760" w:type="dxa"/>
          </w:tcPr>
          <w:p w14:paraId="0386C871" w14:textId="77777777" w:rsidR="00774FD0" w:rsidRDefault="00774FD0" w:rsidP="00774FD0">
            <w:pPr>
              <w:ind w:right="144"/>
              <w:rPr>
                <w:bCs/>
                <w:sz w:val="18"/>
                <w:szCs w:val="18"/>
              </w:rPr>
            </w:pPr>
          </w:p>
          <w:p w14:paraId="64C45337" w14:textId="77777777" w:rsidR="00774FD0" w:rsidRDefault="00774FD0" w:rsidP="00774FD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AB95FB6" w14:textId="77777777" w:rsidR="00774FD0" w:rsidRDefault="00774FD0" w:rsidP="00774F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1499B731" w14:textId="77777777" w:rsidR="00774FD0" w:rsidRDefault="00774FD0" w:rsidP="00774FD0">
            <w:pPr>
              <w:spacing w:before="240"/>
              <w:ind w:left="144" w:right="144"/>
              <w:rPr>
                <w:b/>
              </w:rPr>
            </w:pPr>
          </w:p>
          <w:p w14:paraId="68157FC1" w14:textId="77777777" w:rsidR="00774FD0" w:rsidRDefault="00774FD0" w:rsidP="00774FD0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Ogon Spirea        </w:t>
            </w:r>
            <w:r>
              <w:rPr>
                <w:i/>
              </w:rPr>
              <w:t xml:space="preserve"> thunbergii</w:t>
            </w:r>
          </w:p>
          <w:p w14:paraId="1BD30EB8" w14:textId="77777777" w:rsidR="00774FD0" w:rsidRPr="00AF41D3" w:rsidRDefault="00774FD0" w:rsidP="00774F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F41D3">
              <w:rPr>
                <w:sz w:val="20"/>
                <w:szCs w:val="20"/>
              </w:rPr>
              <w:t>White bloom</w:t>
            </w:r>
            <w:r>
              <w:rPr>
                <w:sz w:val="20"/>
                <w:szCs w:val="20"/>
              </w:rPr>
              <w:t xml:space="preserve">; </w:t>
            </w:r>
            <w:r w:rsidRPr="00AF41D3">
              <w:rPr>
                <w:sz w:val="20"/>
                <w:szCs w:val="20"/>
              </w:rPr>
              <w:t xml:space="preserve">chartreuse </w:t>
            </w:r>
            <w:r>
              <w:rPr>
                <w:sz w:val="20"/>
                <w:szCs w:val="20"/>
              </w:rPr>
              <w:t>f</w:t>
            </w:r>
            <w:r w:rsidRPr="00AF41D3">
              <w:rPr>
                <w:sz w:val="20"/>
                <w:szCs w:val="20"/>
              </w:rPr>
              <w:t>oliage in early spring</w:t>
            </w:r>
            <w:r>
              <w:rPr>
                <w:sz w:val="20"/>
                <w:szCs w:val="20"/>
              </w:rPr>
              <w:t xml:space="preserve">.  </w:t>
            </w:r>
            <w:r w:rsidRPr="00E10573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</w:t>
            </w:r>
            <w:r w:rsidRPr="00AF41D3">
              <w:rPr>
                <w:sz w:val="20"/>
                <w:szCs w:val="20"/>
              </w:rPr>
              <w:t xml:space="preserve"> </w:t>
            </w:r>
          </w:p>
          <w:p w14:paraId="0AE86923" w14:textId="77777777" w:rsidR="00774FD0" w:rsidRPr="00AF41D3" w:rsidRDefault="00774FD0" w:rsidP="00774F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10573">
              <w:rPr>
                <w:b/>
                <w:bCs/>
                <w:sz w:val="20"/>
                <w:szCs w:val="20"/>
              </w:rPr>
              <w:t>Height:</w:t>
            </w:r>
            <w:r w:rsidRPr="00AF41D3">
              <w:rPr>
                <w:sz w:val="20"/>
                <w:szCs w:val="20"/>
              </w:rPr>
              <w:t xml:space="preserve">  3-4 feet</w:t>
            </w:r>
            <w:r>
              <w:rPr>
                <w:sz w:val="20"/>
                <w:szCs w:val="20"/>
              </w:rPr>
              <w:t xml:space="preserve">.       </w:t>
            </w:r>
            <w:r w:rsidRPr="00AF41D3">
              <w:rPr>
                <w:sz w:val="20"/>
                <w:szCs w:val="20"/>
              </w:rPr>
              <w:t xml:space="preserve"> </w:t>
            </w:r>
            <w:r w:rsidRPr="00E10573">
              <w:rPr>
                <w:b/>
                <w:bCs/>
                <w:sz w:val="20"/>
                <w:szCs w:val="20"/>
              </w:rPr>
              <w:t>Width:</w:t>
            </w:r>
            <w:r w:rsidRPr="00AF41D3">
              <w:rPr>
                <w:sz w:val="20"/>
                <w:szCs w:val="20"/>
              </w:rPr>
              <w:t xml:space="preserve"> 3-4 feet</w:t>
            </w:r>
            <w:r>
              <w:rPr>
                <w:sz w:val="20"/>
                <w:szCs w:val="20"/>
              </w:rPr>
              <w:t xml:space="preserve">.       </w:t>
            </w:r>
            <w:r w:rsidRPr="00E10573">
              <w:rPr>
                <w:b/>
                <w:bCs/>
                <w:sz w:val="20"/>
                <w:szCs w:val="20"/>
              </w:rPr>
              <w:t>Habit:</w:t>
            </w:r>
            <w:r w:rsidRPr="00AF41D3">
              <w:rPr>
                <w:sz w:val="20"/>
                <w:szCs w:val="20"/>
              </w:rPr>
              <w:t xml:space="preserve">  Deciduous Shrub</w:t>
            </w:r>
          </w:p>
          <w:p w14:paraId="11161159" w14:textId="77777777" w:rsidR="00774FD0" w:rsidRPr="00C83D79" w:rsidRDefault="00774FD0" w:rsidP="00774FD0">
            <w:pPr>
              <w:ind w:left="144" w:right="144"/>
              <w:rPr>
                <w:sz w:val="18"/>
                <w:szCs w:val="18"/>
              </w:rPr>
            </w:pPr>
            <w:r w:rsidRPr="00C83D79">
              <w:rPr>
                <w:b/>
                <w:bCs/>
                <w:sz w:val="18"/>
                <w:szCs w:val="18"/>
              </w:rPr>
              <w:t>Notes:</w:t>
            </w:r>
            <w:r w:rsidRPr="00C83D79">
              <w:rPr>
                <w:sz w:val="18"/>
                <w:szCs w:val="18"/>
              </w:rPr>
              <w:t xml:space="preserve">  Great for Borders, Accent Plant, Prune after bloom in late</w:t>
            </w:r>
          </w:p>
          <w:p w14:paraId="16A44E90" w14:textId="77777777" w:rsidR="00774FD0" w:rsidRPr="00C83D79" w:rsidRDefault="00774FD0" w:rsidP="00774FD0">
            <w:pPr>
              <w:ind w:left="144" w:right="144"/>
              <w:rPr>
                <w:b/>
                <w:bCs/>
                <w:sz w:val="18"/>
                <w:szCs w:val="18"/>
              </w:rPr>
            </w:pPr>
            <w:r w:rsidRPr="00C83D79">
              <w:rPr>
                <w:sz w:val="18"/>
                <w:szCs w:val="18"/>
              </w:rPr>
              <w:t xml:space="preserve">              spring/summer, foliage turns yellow/gold in fall.</w:t>
            </w:r>
          </w:p>
          <w:p w14:paraId="7A49BD22" w14:textId="1DB64FA7" w:rsidR="005E59A5" w:rsidRDefault="005E59A5" w:rsidP="005E59A5">
            <w:pPr>
              <w:ind w:left="144" w:right="144"/>
            </w:pPr>
          </w:p>
        </w:tc>
      </w:tr>
      <w:tr w:rsidR="005E59A5" w14:paraId="756FD57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85055EC" w14:textId="77777777" w:rsidR="00774FD0" w:rsidRDefault="00774FD0" w:rsidP="00774FD0">
            <w:pPr>
              <w:ind w:right="144"/>
              <w:rPr>
                <w:bCs/>
                <w:sz w:val="18"/>
                <w:szCs w:val="18"/>
              </w:rPr>
            </w:pPr>
          </w:p>
          <w:p w14:paraId="0CFD06AB" w14:textId="77777777" w:rsidR="00774FD0" w:rsidRDefault="00774FD0" w:rsidP="00774FD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1F58FFB" w14:textId="77777777" w:rsidR="00774FD0" w:rsidRDefault="00774FD0" w:rsidP="00774F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24A1836D" w14:textId="77777777" w:rsidR="00774FD0" w:rsidRDefault="00774FD0" w:rsidP="00774FD0">
            <w:pPr>
              <w:spacing w:before="240"/>
              <w:ind w:left="144" w:right="144"/>
              <w:rPr>
                <w:b/>
              </w:rPr>
            </w:pPr>
          </w:p>
          <w:p w14:paraId="633BAE02" w14:textId="77777777" w:rsidR="00774FD0" w:rsidRDefault="00774FD0" w:rsidP="00774FD0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Ogon Spirea        </w:t>
            </w:r>
            <w:r>
              <w:rPr>
                <w:i/>
              </w:rPr>
              <w:t xml:space="preserve"> thunbergii</w:t>
            </w:r>
          </w:p>
          <w:p w14:paraId="038F7286" w14:textId="77777777" w:rsidR="00774FD0" w:rsidRPr="00AF41D3" w:rsidRDefault="00774FD0" w:rsidP="00774F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F41D3">
              <w:rPr>
                <w:sz w:val="20"/>
                <w:szCs w:val="20"/>
              </w:rPr>
              <w:t>White bloom</w:t>
            </w:r>
            <w:r>
              <w:rPr>
                <w:sz w:val="20"/>
                <w:szCs w:val="20"/>
              </w:rPr>
              <w:t xml:space="preserve">; </w:t>
            </w:r>
            <w:r w:rsidRPr="00AF41D3">
              <w:rPr>
                <w:sz w:val="20"/>
                <w:szCs w:val="20"/>
              </w:rPr>
              <w:t xml:space="preserve">chartreuse </w:t>
            </w:r>
            <w:r>
              <w:rPr>
                <w:sz w:val="20"/>
                <w:szCs w:val="20"/>
              </w:rPr>
              <w:t>f</w:t>
            </w:r>
            <w:r w:rsidRPr="00AF41D3">
              <w:rPr>
                <w:sz w:val="20"/>
                <w:szCs w:val="20"/>
              </w:rPr>
              <w:t>oliage in early spring</w:t>
            </w:r>
            <w:r>
              <w:rPr>
                <w:sz w:val="20"/>
                <w:szCs w:val="20"/>
              </w:rPr>
              <w:t xml:space="preserve">.  </w:t>
            </w:r>
            <w:r w:rsidRPr="00E10573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</w:t>
            </w:r>
            <w:r w:rsidRPr="00AF41D3">
              <w:rPr>
                <w:sz w:val="20"/>
                <w:szCs w:val="20"/>
              </w:rPr>
              <w:t xml:space="preserve"> </w:t>
            </w:r>
          </w:p>
          <w:p w14:paraId="31293275" w14:textId="77777777" w:rsidR="00774FD0" w:rsidRPr="00AF41D3" w:rsidRDefault="00774FD0" w:rsidP="00774F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10573">
              <w:rPr>
                <w:b/>
                <w:bCs/>
                <w:sz w:val="20"/>
                <w:szCs w:val="20"/>
              </w:rPr>
              <w:t>Height:</w:t>
            </w:r>
            <w:r w:rsidRPr="00AF41D3">
              <w:rPr>
                <w:sz w:val="20"/>
                <w:szCs w:val="20"/>
              </w:rPr>
              <w:t xml:space="preserve">  3-4 feet</w:t>
            </w:r>
            <w:r>
              <w:rPr>
                <w:sz w:val="20"/>
                <w:szCs w:val="20"/>
              </w:rPr>
              <w:t xml:space="preserve">.       </w:t>
            </w:r>
            <w:r w:rsidRPr="00AF41D3">
              <w:rPr>
                <w:sz w:val="20"/>
                <w:szCs w:val="20"/>
              </w:rPr>
              <w:t xml:space="preserve"> </w:t>
            </w:r>
            <w:r w:rsidRPr="00E10573">
              <w:rPr>
                <w:b/>
                <w:bCs/>
                <w:sz w:val="20"/>
                <w:szCs w:val="20"/>
              </w:rPr>
              <w:t>Width:</w:t>
            </w:r>
            <w:r w:rsidRPr="00AF41D3">
              <w:rPr>
                <w:sz w:val="20"/>
                <w:szCs w:val="20"/>
              </w:rPr>
              <w:t xml:space="preserve"> 3-4 feet</w:t>
            </w:r>
            <w:r>
              <w:rPr>
                <w:sz w:val="20"/>
                <w:szCs w:val="20"/>
              </w:rPr>
              <w:t xml:space="preserve">.       </w:t>
            </w:r>
            <w:r w:rsidRPr="00E10573">
              <w:rPr>
                <w:b/>
                <w:bCs/>
                <w:sz w:val="20"/>
                <w:szCs w:val="20"/>
              </w:rPr>
              <w:t>Habit:</w:t>
            </w:r>
            <w:r w:rsidRPr="00AF41D3">
              <w:rPr>
                <w:sz w:val="20"/>
                <w:szCs w:val="20"/>
              </w:rPr>
              <w:t xml:space="preserve">  Deciduous Shrub</w:t>
            </w:r>
          </w:p>
          <w:p w14:paraId="148179B0" w14:textId="77777777" w:rsidR="00774FD0" w:rsidRPr="00C83D79" w:rsidRDefault="00774FD0" w:rsidP="00774FD0">
            <w:pPr>
              <w:ind w:left="144" w:right="144"/>
              <w:rPr>
                <w:sz w:val="18"/>
                <w:szCs w:val="18"/>
              </w:rPr>
            </w:pPr>
            <w:r w:rsidRPr="00C83D79">
              <w:rPr>
                <w:b/>
                <w:bCs/>
                <w:sz w:val="18"/>
                <w:szCs w:val="18"/>
              </w:rPr>
              <w:t>Notes:</w:t>
            </w:r>
            <w:r w:rsidRPr="00C83D79">
              <w:rPr>
                <w:sz w:val="18"/>
                <w:szCs w:val="18"/>
              </w:rPr>
              <w:t xml:space="preserve">  Great for Borders, Accent Plant, Prune after bloom in late</w:t>
            </w:r>
          </w:p>
          <w:p w14:paraId="46261DD8" w14:textId="77777777" w:rsidR="00774FD0" w:rsidRPr="00C83D79" w:rsidRDefault="00774FD0" w:rsidP="00774FD0">
            <w:pPr>
              <w:ind w:left="144" w:right="144"/>
              <w:rPr>
                <w:b/>
                <w:bCs/>
                <w:sz w:val="18"/>
                <w:szCs w:val="18"/>
              </w:rPr>
            </w:pPr>
            <w:r w:rsidRPr="00C83D79">
              <w:rPr>
                <w:sz w:val="18"/>
                <w:szCs w:val="18"/>
              </w:rPr>
              <w:t xml:space="preserve">              spring/summer, foliage turns yellow/gold in fall.</w:t>
            </w:r>
          </w:p>
          <w:p w14:paraId="092FED89" w14:textId="77248D34" w:rsidR="005E59A5" w:rsidRPr="005F5860" w:rsidRDefault="005E59A5" w:rsidP="005E59A5">
            <w:pPr>
              <w:ind w:left="144" w:right="144"/>
            </w:pPr>
          </w:p>
        </w:tc>
        <w:tc>
          <w:tcPr>
            <w:tcW w:w="270" w:type="dxa"/>
          </w:tcPr>
          <w:p w14:paraId="0EB85765" w14:textId="77777777" w:rsidR="005E59A5" w:rsidRDefault="005E59A5" w:rsidP="005E59A5">
            <w:pPr>
              <w:ind w:left="144" w:right="144"/>
            </w:pPr>
          </w:p>
        </w:tc>
        <w:tc>
          <w:tcPr>
            <w:tcW w:w="5760" w:type="dxa"/>
          </w:tcPr>
          <w:p w14:paraId="3F53B731" w14:textId="77777777" w:rsidR="00774FD0" w:rsidRDefault="00774FD0" w:rsidP="00774FD0">
            <w:pPr>
              <w:ind w:right="144"/>
              <w:rPr>
                <w:bCs/>
                <w:sz w:val="18"/>
                <w:szCs w:val="18"/>
              </w:rPr>
            </w:pPr>
          </w:p>
          <w:p w14:paraId="09A7B6D5" w14:textId="77777777" w:rsidR="00774FD0" w:rsidRDefault="00774FD0" w:rsidP="00774FD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21DCFAA" w14:textId="77777777" w:rsidR="00774FD0" w:rsidRDefault="00774FD0" w:rsidP="00774F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4CB46EC5" w14:textId="77777777" w:rsidR="00774FD0" w:rsidRDefault="00774FD0" w:rsidP="00774FD0">
            <w:pPr>
              <w:spacing w:before="240"/>
              <w:ind w:left="144" w:right="144"/>
              <w:rPr>
                <w:b/>
              </w:rPr>
            </w:pPr>
          </w:p>
          <w:p w14:paraId="410A5662" w14:textId="77777777" w:rsidR="00774FD0" w:rsidRDefault="00774FD0" w:rsidP="00774FD0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Ogon Spirea        </w:t>
            </w:r>
            <w:r>
              <w:rPr>
                <w:i/>
              </w:rPr>
              <w:t xml:space="preserve"> thunbergii</w:t>
            </w:r>
          </w:p>
          <w:p w14:paraId="44A0BDC6" w14:textId="77777777" w:rsidR="00774FD0" w:rsidRPr="00AF41D3" w:rsidRDefault="00774FD0" w:rsidP="00774F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F41D3">
              <w:rPr>
                <w:sz w:val="20"/>
                <w:szCs w:val="20"/>
              </w:rPr>
              <w:t>White bloom</w:t>
            </w:r>
            <w:r>
              <w:rPr>
                <w:sz w:val="20"/>
                <w:szCs w:val="20"/>
              </w:rPr>
              <w:t xml:space="preserve">; </w:t>
            </w:r>
            <w:r w:rsidRPr="00AF41D3">
              <w:rPr>
                <w:sz w:val="20"/>
                <w:szCs w:val="20"/>
              </w:rPr>
              <w:t xml:space="preserve">chartreuse </w:t>
            </w:r>
            <w:r>
              <w:rPr>
                <w:sz w:val="20"/>
                <w:szCs w:val="20"/>
              </w:rPr>
              <w:t>f</w:t>
            </w:r>
            <w:r w:rsidRPr="00AF41D3">
              <w:rPr>
                <w:sz w:val="20"/>
                <w:szCs w:val="20"/>
              </w:rPr>
              <w:t>oliage in early spring</w:t>
            </w:r>
            <w:r>
              <w:rPr>
                <w:sz w:val="20"/>
                <w:szCs w:val="20"/>
              </w:rPr>
              <w:t xml:space="preserve">.  </w:t>
            </w:r>
            <w:r w:rsidRPr="00E10573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</w:t>
            </w:r>
            <w:r w:rsidRPr="00AF41D3">
              <w:rPr>
                <w:sz w:val="20"/>
                <w:szCs w:val="20"/>
              </w:rPr>
              <w:t xml:space="preserve"> </w:t>
            </w:r>
          </w:p>
          <w:p w14:paraId="659D3C67" w14:textId="77777777" w:rsidR="00774FD0" w:rsidRPr="00AF41D3" w:rsidRDefault="00774FD0" w:rsidP="00774F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10573">
              <w:rPr>
                <w:b/>
                <w:bCs/>
                <w:sz w:val="20"/>
                <w:szCs w:val="20"/>
              </w:rPr>
              <w:t>Height:</w:t>
            </w:r>
            <w:r w:rsidRPr="00AF41D3">
              <w:rPr>
                <w:sz w:val="20"/>
                <w:szCs w:val="20"/>
              </w:rPr>
              <w:t xml:space="preserve">  3-4 feet</w:t>
            </w:r>
            <w:r>
              <w:rPr>
                <w:sz w:val="20"/>
                <w:szCs w:val="20"/>
              </w:rPr>
              <w:t xml:space="preserve">.       </w:t>
            </w:r>
            <w:r w:rsidRPr="00AF41D3">
              <w:rPr>
                <w:sz w:val="20"/>
                <w:szCs w:val="20"/>
              </w:rPr>
              <w:t xml:space="preserve"> </w:t>
            </w:r>
            <w:r w:rsidRPr="00E10573">
              <w:rPr>
                <w:b/>
                <w:bCs/>
                <w:sz w:val="20"/>
                <w:szCs w:val="20"/>
              </w:rPr>
              <w:t>Width:</w:t>
            </w:r>
            <w:r w:rsidRPr="00AF41D3">
              <w:rPr>
                <w:sz w:val="20"/>
                <w:szCs w:val="20"/>
              </w:rPr>
              <w:t xml:space="preserve"> 3-4 feet</w:t>
            </w:r>
            <w:r>
              <w:rPr>
                <w:sz w:val="20"/>
                <w:szCs w:val="20"/>
              </w:rPr>
              <w:t xml:space="preserve">.       </w:t>
            </w:r>
            <w:r w:rsidRPr="00E10573">
              <w:rPr>
                <w:b/>
                <w:bCs/>
                <w:sz w:val="20"/>
                <w:szCs w:val="20"/>
              </w:rPr>
              <w:t>Habit:</w:t>
            </w:r>
            <w:r w:rsidRPr="00AF41D3">
              <w:rPr>
                <w:sz w:val="20"/>
                <w:szCs w:val="20"/>
              </w:rPr>
              <w:t xml:space="preserve">  Deciduous Shrub</w:t>
            </w:r>
          </w:p>
          <w:p w14:paraId="5C2335B3" w14:textId="77777777" w:rsidR="00774FD0" w:rsidRPr="00C83D79" w:rsidRDefault="00774FD0" w:rsidP="00774FD0">
            <w:pPr>
              <w:ind w:left="144" w:right="144"/>
              <w:rPr>
                <w:sz w:val="18"/>
                <w:szCs w:val="18"/>
              </w:rPr>
            </w:pPr>
            <w:r w:rsidRPr="00C83D79">
              <w:rPr>
                <w:b/>
                <w:bCs/>
                <w:sz w:val="18"/>
                <w:szCs w:val="18"/>
              </w:rPr>
              <w:t>Notes:</w:t>
            </w:r>
            <w:r w:rsidRPr="00C83D79">
              <w:rPr>
                <w:sz w:val="18"/>
                <w:szCs w:val="18"/>
              </w:rPr>
              <w:t xml:space="preserve">  Great for Borders, Accent Plant, Prune after bloom in late</w:t>
            </w:r>
          </w:p>
          <w:p w14:paraId="4DCFFEA6" w14:textId="77777777" w:rsidR="00774FD0" w:rsidRPr="00C83D79" w:rsidRDefault="00774FD0" w:rsidP="00774FD0">
            <w:pPr>
              <w:ind w:left="144" w:right="144"/>
              <w:rPr>
                <w:b/>
                <w:bCs/>
                <w:sz w:val="18"/>
                <w:szCs w:val="18"/>
              </w:rPr>
            </w:pPr>
            <w:r w:rsidRPr="00C83D79">
              <w:rPr>
                <w:sz w:val="18"/>
                <w:szCs w:val="18"/>
              </w:rPr>
              <w:t xml:space="preserve">              spring/summer, foliage turns yellow/gold in fall.</w:t>
            </w:r>
          </w:p>
          <w:p w14:paraId="21347B6D" w14:textId="761A7742" w:rsidR="005E59A5" w:rsidRDefault="005E59A5" w:rsidP="005E59A5">
            <w:pPr>
              <w:ind w:left="144" w:right="144"/>
            </w:pPr>
          </w:p>
        </w:tc>
      </w:tr>
      <w:tr w:rsidR="005E59A5" w14:paraId="2701198D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F69125A" w14:textId="77777777" w:rsidR="00774FD0" w:rsidRDefault="00774FD0" w:rsidP="00774FD0">
            <w:pPr>
              <w:ind w:right="144"/>
              <w:rPr>
                <w:bCs/>
                <w:sz w:val="18"/>
                <w:szCs w:val="18"/>
              </w:rPr>
            </w:pPr>
          </w:p>
          <w:p w14:paraId="3CF1DDB0" w14:textId="77777777" w:rsidR="00774FD0" w:rsidRDefault="00774FD0" w:rsidP="00774FD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5D27E5C" w14:textId="77777777" w:rsidR="00774FD0" w:rsidRDefault="00774FD0" w:rsidP="00774F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17464599" w14:textId="77777777" w:rsidR="00774FD0" w:rsidRDefault="00774FD0" w:rsidP="00774FD0">
            <w:pPr>
              <w:spacing w:before="240"/>
              <w:ind w:left="144" w:right="144"/>
              <w:rPr>
                <w:b/>
              </w:rPr>
            </w:pPr>
          </w:p>
          <w:p w14:paraId="7DE8BE91" w14:textId="77777777" w:rsidR="00774FD0" w:rsidRDefault="00774FD0" w:rsidP="00774FD0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Ogon Spirea        </w:t>
            </w:r>
            <w:r>
              <w:rPr>
                <w:i/>
              </w:rPr>
              <w:t xml:space="preserve"> thunbergii</w:t>
            </w:r>
          </w:p>
          <w:p w14:paraId="64E3C586" w14:textId="77777777" w:rsidR="00774FD0" w:rsidRPr="00AF41D3" w:rsidRDefault="00774FD0" w:rsidP="00774F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F41D3">
              <w:rPr>
                <w:sz w:val="20"/>
                <w:szCs w:val="20"/>
              </w:rPr>
              <w:t>White bloom</w:t>
            </w:r>
            <w:r>
              <w:rPr>
                <w:sz w:val="20"/>
                <w:szCs w:val="20"/>
              </w:rPr>
              <w:t xml:space="preserve">; </w:t>
            </w:r>
            <w:r w:rsidRPr="00AF41D3">
              <w:rPr>
                <w:sz w:val="20"/>
                <w:szCs w:val="20"/>
              </w:rPr>
              <w:t xml:space="preserve">chartreuse </w:t>
            </w:r>
            <w:r>
              <w:rPr>
                <w:sz w:val="20"/>
                <w:szCs w:val="20"/>
              </w:rPr>
              <w:t>f</w:t>
            </w:r>
            <w:r w:rsidRPr="00AF41D3">
              <w:rPr>
                <w:sz w:val="20"/>
                <w:szCs w:val="20"/>
              </w:rPr>
              <w:t>oliage in early spring</w:t>
            </w:r>
            <w:r>
              <w:rPr>
                <w:sz w:val="20"/>
                <w:szCs w:val="20"/>
              </w:rPr>
              <w:t xml:space="preserve">.  </w:t>
            </w:r>
            <w:r w:rsidRPr="00E10573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</w:t>
            </w:r>
            <w:r w:rsidRPr="00AF41D3">
              <w:rPr>
                <w:sz w:val="20"/>
                <w:szCs w:val="20"/>
              </w:rPr>
              <w:t xml:space="preserve"> </w:t>
            </w:r>
          </w:p>
          <w:p w14:paraId="111D8178" w14:textId="77777777" w:rsidR="00774FD0" w:rsidRPr="00AF41D3" w:rsidRDefault="00774FD0" w:rsidP="00774F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10573">
              <w:rPr>
                <w:b/>
                <w:bCs/>
                <w:sz w:val="20"/>
                <w:szCs w:val="20"/>
              </w:rPr>
              <w:t>Height:</w:t>
            </w:r>
            <w:r w:rsidRPr="00AF41D3">
              <w:rPr>
                <w:sz w:val="20"/>
                <w:szCs w:val="20"/>
              </w:rPr>
              <w:t xml:space="preserve">  3-4 feet</w:t>
            </w:r>
            <w:r>
              <w:rPr>
                <w:sz w:val="20"/>
                <w:szCs w:val="20"/>
              </w:rPr>
              <w:t xml:space="preserve">.       </w:t>
            </w:r>
            <w:r w:rsidRPr="00AF41D3">
              <w:rPr>
                <w:sz w:val="20"/>
                <w:szCs w:val="20"/>
              </w:rPr>
              <w:t xml:space="preserve"> </w:t>
            </w:r>
            <w:r w:rsidRPr="00E10573">
              <w:rPr>
                <w:b/>
                <w:bCs/>
                <w:sz w:val="20"/>
                <w:szCs w:val="20"/>
              </w:rPr>
              <w:t>Width:</w:t>
            </w:r>
            <w:r w:rsidRPr="00AF41D3">
              <w:rPr>
                <w:sz w:val="20"/>
                <w:szCs w:val="20"/>
              </w:rPr>
              <w:t xml:space="preserve"> 3-4 feet</w:t>
            </w:r>
            <w:r>
              <w:rPr>
                <w:sz w:val="20"/>
                <w:szCs w:val="20"/>
              </w:rPr>
              <w:t xml:space="preserve">.       </w:t>
            </w:r>
            <w:r w:rsidRPr="00E10573">
              <w:rPr>
                <w:b/>
                <w:bCs/>
                <w:sz w:val="20"/>
                <w:szCs w:val="20"/>
              </w:rPr>
              <w:t>Habit:</w:t>
            </w:r>
            <w:r w:rsidRPr="00AF41D3">
              <w:rPr>
                <w:sz w:val="20"/>
                <w:szCs w:val="20"/>
              </w:rPr>
              <w:t xml:space="preserve">  Deciduous Shrub</w:t>
            </w:r>
          </w:p>
          <w:p w14:paraId="33FC9FA0" w14:textId="77777777" w:rsidR="00774FD0" w:rsidRPr="00C83D79" w:rsidRDefault="00774FD0" w:rsidP="00774FD0">
            <w:pPr>
              <w:ind w:left="144" w:right="144"/>
              <w:rPr>
                <w:sz w:val="18"/>
                <w:szCs w:val="18"/>
              </w:rPr>
            </w:pPr>
            <w:r w:rsidRPr="00C83D79">
              <w:rPr>
                <w:b/>
                <w:bCs/>
                <w:sz w:val="18"/>
                <w:szCs w:val="18"/>
              </w:rPr>
              <w:t>Notes:</w:t>
            </w:r>
            <w:r w:rsidRPr="00C83D79">
              <w:rPr>
                <w:sz w:val="18"/>
                <w:szCs w:val="18"/>
              </w:rPr>
              <w:t xml:space="preserve">  Great for Borders, Accent Plant, Prune after bloom in late</w:t>
            </w:r>
          </w:p>
          <w:p w14:paraId="7D849E74" w14:textId="77777777" w:rsidR="00774FD0" w:rsidRPr="00C83D79" w:rsidRDefault="00774FD0" w:rsidP="00774FD0">
            <w:pPr>
              <w:ind w:left="144" w:right="144"/>
              <w:rPr>
                <w:b/>
                <w:bCs/>
                <w:sz w:val="18"/>
                <w:szCs w:val="18"/>
              </w:rPr>
            </w:pPr>
            <w:r w:rsidRPr="00C83D79">
              <w:rPr>
                <w:sz w:val="18"/>
                <w:szCs w:val="18"/>
              </w:rPr>
              <w:t xml:space="preserve">              spring/summer, foliage turns yellow/gold in fall.</w:t>
            </w:r>
          </w:p>
          <w:p w14:paraId="1CA4D14E" w14:textId="5049EDD7" w:rsidR="005E59A5" w:rsidRPr="005F5860" w:rsidRDefault="005E59A5" w:rsidP="005E59A5">
            <w:pPr>
              <w:ind w:left="144" w:right="144"/>
            </w:pPr>
          </w:p>
        </w:tc>
        <w:tc>
          <w:tcPr>
            <w:tcW w:w="270" w:type="dxa"/>
          </w:tcPr>
          <w:p w14:paraId="79FE5C0C" w14:textId="77777777" w:rsidR="005E59A5" w:rsidRDefault="005E59A5" w:rsidP="005E59A5">
            <w:pPr>
              <w:ind w:left="144" w:right="144"/>
            </w:pPr>
          </w:p>
        </w:tc>
        <w:tc>
          <w:tcPr>
            <w:tcW w:w="5760" w:type="dxa"/>
          </w:tcPr>
          <w:p w14:paraId="63BFC678" w14:textId="77777777" w:rsidR="00774FD0" w:rsidRDefault="00774FD0" w:rsidP="00774FD0">
            <w:pPr>
              <w:ind w:right="144"/>
              <w:rPr>
                <w:bCs/>
                <w:sz w:val="18"/>
                <w:szCs w:val="18"/>
              </w:rPr>
            </w:pPr>
          </w:p>
          <w:p w14:paraId="4F2DCD06" w14:textId="77777777" w:rsidR="00774FD0" w:rsidRDefault="00774FD0" w:rsidP="00774FD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B1F3A72" w14:textId="77777777" w:rsidR="00774FD0" w:rsidRDefault="00774FD0" w:rsidP="00774F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6811E407" w14:textId="77777777" w:rsidR="00774FD0" w:rsidRDefault="00774FD0" w:rsidP="00774FD0">
            <w:pPr>
              <w:spacing w:before="240"/>
              <w:ind w:left="144" w:right="144"/>
              <w:rPr>
                <w:b/>
              </w:rPr>
            </w:pPr>
          </w:p>
          <w:p w14:paraId="1165DEBA" w14:textId="77777777" w:rsidR="00774FD0" w:rsidRDefault="00774FD0" w:rsidP="00774FD0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Ogon Spirea        </w:t>
            </w:r>
            <w:r>
              <w:rPr>
                <w:i/>
              </w:rPr>
              <w:t xml:space="preserve"> thunbergii</w:t>
            </w:r>
          </w:p>
          <w:p w14:paraId="0C1E348E" w14:textId="77777777" w:rsidR="00774FD0" w:rsidRPr="00AF41D3" w:rsidRDefault="00774FD0" w:rsidP="00774F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F41D3">
              <w:rPr>
                <w:sz w:val="20"/>
                <w:szCs w:val="20"/>
              </w:rPr>
              <w:t>White bloom</w:t>
            </w:r>
            <w:r>
              <w:rPr>
                <w:sz w:val="20"/>
                <w:szCs w:val="20"/>
              </w:rPr>
              <w:t xml:space="preserve">; </w:t>
            </w:r>
            <w:r w:rsidRPr="00AF41D3">
              <w:rPr>
                <w:sz w:val="20"/>
                <w:szCs w:val="20"/>
              </w:rPr>
              <w:t xml:space="preserve">chartreuse </w:t>
            </w:r>
            <w:r>
              <w:rPr>
                <w:sz w:val="20"/>
                <w:szCs w:val="20"/>
              </w:rPr>
              <w:t>f</w:t>
            </w:r>
            <w:r w:rsidRPr="00AF41D3">
              <w:rPr>
                <w:sz w:val="20"/>
                <w:szCs w:val="20"/>
              </w:rPr>
              <w:t>oliage in early spring</w:t>
            </w:r>
            <w:r>
              <w:rPr>
                <w:sz w:val="20"/>
                <w:szCs w:val="20"/>
              </w:rPr>
              <w:t xml:space="preserve">.  </w:t>
            </w:r>
            <w:r w:rsidRPr="00E10573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</w:t>
            </w:r>
            <w:r w:rsidRPr="00AF41D3">
              <w:rPr>
                <w:sz w:val="20"/>
                <w:szCs w:val="20"/>
              </w:rPr>
              <w:t xml:space="preserve"> </w:t>
            </w:r>
          </w:p>
          <w:p w14:paraId="7DD2DACA" w14:textId="77777777" w:rsidR="00774FD0" w:rsidRPr="00AF41D3" w:rsidRDefault="00774FD0" w:rsidP="00774F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10573">
              <w:rPr>
                <w:b/>
                <w:bCs/>
                <w:sz w:val="20"/>
                <w:szCs w:val="20"/>
              </w:rPr>
              <w:t>Height:</w:t>
            </w:r>
            <w:r w:rsidRPr="00AF41D3">
              <w:rPr>
                <w:sz w:val="20"/>
                <w:szCs w:val="20"/>
              </w:rPr>
              <w:t xml:space="preserve">  3-4 feet</w:t>
            </w:r>
            <w:r>
              <w:rPr>
                <w:sz w:val="20"/>
                <w:szCs w:val="20"/>
              </w:rPr>
              <w:t xml:space="preserve">.       </w:t>
            </w:r>
            <w:r w:rsidRPr="00AF41D3">
              <w:rPr>
                <w:sz w:val="20"/>
                <w:szCs w:val="20"/>
              </w:rPr>
              <w:t xml:space="preserve"> </w:t>
            </w:r>
            <w:r w:rsidRPr="00E10573">
              <w:rPr>
                <w:b/>
                <w:bCs/>
                <w:sz w:val="20"/>
                <w:szCs w:val="20"/>
              </w:rPr>
              <w:t>Width:</w:t>
            </w:r>
            <w:r w:rsidRPr="00AF41D3">
              <w:rPr>
                <w:sz w:val="20"/>
                <w:szCs w:val="20"/>
              </w:rPr>
              <w:t xml:space="preserve"> 3-4 feet</w:t>
            </w:r>
            <w:r>
              <w:rPr>
                <w:sz w:val="20"/>
                <w:szCs w:val="20"/>
              </w:rPr>
              <w:t xml:space="preserve">.       </w:t>
            </w:r>
            <w:r w:rsidRPr="00E10573">
              <w:rPr>
                <w:b/>
                <w:bCs/>
                <w:sz w:val="20"/>
                <w:szCs w:val="20"/>
              </w:rPr>
              <w:t>Habit:</w:t>
            </w:r>
            <w:r w:rsidRPr="00AF41D3">
              <w:rPr>
                <w:sz w:val="20"/>
                <w:szCs w:val="20"/>
              </w:rPr>
              <w:t xml:space="preserve">  Deciduous Shrub</w:t>
            </w:r>
          </w:p>
          <w:p w14:paraId="1D2061DC" w14:textId="77777777" w:rsidR="00774FD0" w:rsidRPr="00C83D79" w:rsidRDefault="00774FD0" w:rsidP="00774FD0">
            <w:pPr>
              <w:ind w:left="144" w:right="144"/>
              <w:rPr>
                <w:sz w:val="18"/>
                <w:szCs w:val="18"/>
              </w:rPr>
            </w:pPr>
            <w:r w:rsidRPr="00C83D79">
              <w:rPr>
                <w:b/>
                <w:bCs/>
                <w:sz w:val="18"/>
                <w:szCs w:val="18"/>
              </w:rPr>
              <w:t>Notes:</w:t>
            </w:r>
            <w:r w:rsidRPr="00C83D79">
              <w:rPr>
                <w:sz w:val="18"/>
                <w:szCs w:val="18"/>
              </w:rPr>
              <w:t xml:space="preserve">  Great for Borders, Accent Plant, Prune after bloom in late</w:t>
            </w:r>
          </w:p>
          <w:p w14:paraId="7E56ECBD" w14:textId="77777777" w:rsidR="00774FD0" w:rsidRPr="00C83D79" w:rsidRDefault="00774FD0" w:rsidP="00774FD0">
            <w:pPr>
              <w:ind w:left="144" w:right="144"/>
              <w:rPr>
                <w:b/>
                <w:bCs/>
                <w:sz w:val="18"/>
                <w:szCs w:val="18"/>
              </w:rPr>
            </w:pPr>
            <w:r w:rsidRPr="00C83D79">
              <w:rPr>
                <w:sz w:val="18"/>
                <w:szCs w:val="18"/>
              </w:rPr>
              <w:t xml:space="preserve">              spring/summer, foliage turns yellow/gold in fall.</w:t>
            </w:r>
          </w:p>
          <w:p w14:paraId="0A4B73FB" w14:textId="77777777" w:rsidR="00AF41D3" w:rsidRDefault="00AF41D3" w:rsidP="00AF41D3">
            <w:pPr>
              <w:ind w:right="144"/>
              <w:rPr>
                <w:bCs/>
                <w:sz w:val="18"/>
                <w:szCs w:val="18"/>
              </w:rPr>
            </w:pPr>
          </w:p>
          <w:p w14:paraId="49E9BCE9" w14:textId="705E1BA8" w:rsidR="005E59A5" w:rsidRDefault="005E59A5" w:rsidP="00E10573">
            <w:pPr>
              <w:ind w:left="144" w:right="144"/>
            </w:pPr>
          </w:p>
        </w:tc>
      </w:tr>
    </w:tbl>
    <w:p w14:paraId="703E0711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2B02C7"/>
    <w:rsid w:val="005E59A5"/>
    <w:rsid w:val="005F5860"/>
    <w:rsid w:val="006C001B"/>
    <w:rsid w:val="00774FD0"/>
    <w:rsid w:val="00A727EA"/>
    <w:rsid w:val="00A728B5"/>
    <w:rsid w:val="00AF41D3"/>
    <w:rsid w:val="00B55AF5"/>
    <w:rsid w:val="00B95249"/>
    <w:rsid w:val="00BE0FDA"/>
    <w:rsid w:val="00BF172E"/>
    <w:rsid w:val="00C374E8"/>
    <w:rsid w:val="00C83D79"/>
    <w:rsid w:val="00CC05F4"/>
    <w:rsid w:val="00DF30D4"/>
    <w:rsid w:val="00E10573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956B4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5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2015-05-03T18:52:00Z</cp:lastPrinted>
  <dcterms:created xsi:type="dcterms:W3CDTF">2021-04-26T22:10:00Z</dcterms:created>
  <dcterms:modified xsi:type="dcterms:W3CDTF">2022-04-29T00:14:00Z</dcterms:modified>
</cp:coreProperties>
</file>