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532096" w14:paraId="200D1227" w14:textId="77777777" w:rsidTr="00532096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7815C4C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DDF0451" w14:textId="14D094D9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1298AFCF" w14:textId="501DA6DB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>:</w:t>
            </w:r>
            <w:r>
              <w:t xml:space="preserve"> purple </w:t>
            </w:r>
            <w:r>
              <w:t>&amp;</w:t>
            </w:r>
            <w:r>
              <w:t xml:space="preserve"> white stripes </w:t>
            </w:r>
            <w:r>
              <w:t>on</w:t>
            </w:r>
            <w:r>
              <w:t xml:space="preserve"> exterior of the 3 </w:t>
            </w:r>
            <w:r>
              <w:t>-</w:t>
            </w:r>
            <w:r>
              <w:t xml:space="preserve">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</w:t>
            </w:r>
            <w:r>
              <w:t xml:space="preserve"> 24 to 28 inches and can be container</w:t>
            </w:r>
            <w:r>
              <w:t xml:space="preserve"> grown</w:t>
            </w:r>
            <w:r>
              <w:t xml:space="preserve">. </w:t>
            </w:r>
            <w:r w:rsidRPr="00532096">
              <w:rPr>
                <w:b/>
                <w:bCs/>
              </w:rPr>
              <w:t>Ligh</w:t>
            </w:r>
            <w:r>
              <w:t xml:space="preserve">t: </w:t>
            </w:r>
            <w:r>
              <w:t xml:space="preserve">Full Sun.  </w:t>
            </w:r>
            <w:r w:rsidRPr="00532096">
              <w:rPr>
                <w:b/>
                <w:bCs/>
              </w:rPr>
              <w:t>Notes</w:t>
            </w:r>
            <w:r>
              <w:t xml:space="preserve">: </w:t>
            </w:r>
            <w:r>
              <w:t xml:space="preserve">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4602ADF7" w14:textId="5E932ECB" w:rsidR="00532096" w:rsidRPr="00841E14" w:rsidRDefault="00532096" w:rsidP="00532096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5D4BEF78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52EB53F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BEC05E2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AA7A55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5F23D071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6CC8A0DD" w14:textId="77777777" w:rsidR="00532096" w:rsidRDefault="00532096" w:rsidP="00532096">
            <w:pPr>
              <w:ind w:right="144"/>
            </w:pPr>
          </w:p>
        </w:tc>
        <w:tc>
          <w:tcPr>
            <w:tcW w:w="5760" w:type="dxa"/>
          </w:tcPr>
          <w:p w14:paraId="46C8CA7E" w14:textId="7D2E1AD7" w:rsidR="00532096" w:rsidRDefault="00532096" w:rsidP="00532096">
            <w:pPr>
              <w:ind w:right="144"/>
            </w:pPr>
            <w:r>
              <w:t xml:space="preserve">  </w:t>
            </w:r>
          </w:p>
        </w:tc>
      </w:tr>
      <w:tr w:rsidR="00532096" w14:paraId="07229E2A" w14:textId="77777777" w:rsidTr="00532096">
        <w:trPr>
          <w:cantSplit/>
          <w:trHeight w:hRule="exact" w:val="2880"/>
        </w:trPr>
        <w:tc>
          <w:tcPr>
            <w:tcW w:w="5760" w:type="dxa"/>
          </w:tcPr>
          <w:p w14:paraId="606D2DAA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77DAD7F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B75B9B5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61FCB1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5027E505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550CA5BC" w14:textId="2589DF0A" w:rsidR="00532096" w:rsidRPr="005F5860" w:rsidRDefault="00532096" w:rsidP="0053209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7C00566A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40018C5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2C30594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EB9A13C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026B438F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3475DBCB" w14:textId="77777777" w:rsidR="00532096" w:rsidRDefault="00532096" w:rsidP="00532096">
            <w:pPr>
              <w:ind w:right="144"/>
            </w:pPr>
          </w:p>
        </w:tc>
        <w:tc>
          <w:tcPr>
            <w:tcW w:w="5760" w:type="dxa"/>
          </w:tcPr>
          <w:p w14:paraId="648616B9" w14:textId="1CFD175C" w:rsidR="00532096" w:rsidRDefault="00532096" w:rsidP="00532096">
            <w:pPr>
              <w:ind w:right="144"/>
            </w:pPr>
          </w:p>
        </w:tc>
      </w:tr>
      <w:tr w:rsidR="00532096" w14:paraId="73A5DD31" w14:textId="77777777" w:rsidTr="00532096">
        <w:trPr>
          <w:cantSplit/>
          <w:trHeight w:hRule="exact" w:val="2880"/>
        </w:trPr>
        <w:tc>
          <w:tcPr>
            <w:tcW w:w="5760" w:type="dxa"/>
          </w:tcPr>
          <w:p w14:paraId="21970917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A447CAA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6F6045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BCD2116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077B4A19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1DD73399" w14:textId="1FD6535C" w:rsidR="00532096" w:rsidRPr="005F5860" w:rsidRDefault="00532096" w:rsidP="00532096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680B7760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AEF8116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137DFFD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98D331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0CEAB008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36D2DAA9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34B089DE" w14:textId="53386DA3" w:rsidR="00532096" w:rsidRDefault="00532096" w:rsidP="00532096">
            <w:pPr>
              <w:ind w:left="144" w:right="144"/>
            </w:pPr>
          </w:p>
        </w:tc>
      </w:tr>
      <w:tr w:rsidR="00532096" w14:paraId="149747BA" w14:textId="77777777" w:rsidTr="00532096">
        <w:trPr>
          <w:cantSplit/>
          <w:trHeight w:hRule="exact" w:val="2880"/>
        </w:trPr>
        <w:tc>
          <w:tcPr>
            <w:tcW w:w="5760" w:type="dxa"/>
          </w:tcPr>
          <w:p w14:paraId="6CF57CC7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0C0C7F2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EC346E3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483403E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7A4452D3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55BFB788" w14:textId="2A2A73B9" w:rsidR="00532096" w:rsidRPr="005F5860" w:rsidRDefault="00532096" w:rsidP="00532096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226FE359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97188E7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39DC8E7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7312E97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64D54D8A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36264990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3E0D0576" w14:textId="0D69FD47" w:rsidR="00532096" w:rsidRDefault="00532096" w:rsidP="00532096">
            <w:pPr>
              <w:ind w:left="144" w:right="144"/>
            </w:pPr>
          </w:p>
        </w:tc>
      </w:tr>
      <w:tr w:rsidR="00532096" w14:paraId="150BC379" w14:textId="77777777" w:rsidTr="00532096">
        <w:trPr>
          <w:cantSplit/>
          <w:trHeight w:hRule="exact" w:val="2880"/>
        </w:trPr>
        <w:tc>
          <w:tcPr>
            <w:tcW w:w="5760" w:type="dxa"/>
          </w:tcPr>
          <w:p w14:paraId="6D65C12F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3B10C1A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A2A2E2A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39F0AC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1CD2FA83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58C077C7" w14:textId="64E12929" w:rsidR="00532096" w:rsidRPr="005F5860" w:rsidRDefault="00532096" w:rsidP="00532096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660C9C8B" w14:textId="77777777" w:rsidR="00532096" w:rsidRPr="00841E14" w:rsidRDefault="00532096" w:rsidP="005320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CDE728A" w14:textId="77777777" w:rsidR="00532096" w:rsidRPr="00841E14" w:rsidRDefault="00532096" w:rsidP="005320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CDCDD24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01C9315" w14:textId="77777777" w:rsidR="00532096" w:rsidRDefault="00532096" w:rsidP="00532096">
            <w:pPr>
              <w:ind w:left="144" w:right="144"/>
            </w:pPr>
            <w:r w:rsidRPr="00532096">
              <w:rPr>
                <w:b/>
                <w:bCs/>
              </w:rPr>
              <w:t>Galaxy of Stars Eggplant</w:t>
            </w:r>
            <w:r>
              <w:t xml:space="preserve">    </w:t>
            </w:r>
            <w:r w:rsidRPr="00532096">
              <w:rPr>
                <w:i/>
                <w:iCs/>
              </w:rPr>
              <w:t>Solanum melongena</w:t>
            </w:r>
          </w:p>
          <w:p w14:paraId="734360C5" w14:textId="77777777" w:rsidR="00532096" w:rsidRDefault="00532096" w:rsidP="00532096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532096">
              <w:rPr>
                <w:b/>
                <w:bCs/>
              </w:rPr>
              <w:t>Color</w:t>
            </w:r>
            <w:r>
              <w:t xml:space="preserve">: purple &amp; white stripes on exterior of the 3 - </w:t>
            </w:r>
            <w:proofErr w:type="gramStart"/>
            <w:r>
              <w:t>4 inch</w:t>
            </w:r>
            <w:proofErr w:type="gramEnd"/>
            <w:r>
              <w:t xml:space="preserve"> fruit. </w:t>
            </w:r>
            <w:r w:rsidRPr="00532096">
              <w:rPr>
                <w:b/>
                <w:bCs/>
              </w:rPr>
              <w:t>Size</w:t>
            </w:r>
            <w:r>
              <w:t xml:space="preserve">:  24 to 28 inches and can be container grown. </w:t>
            </w:r>
            <w:r w:rsidRPr="00532096">
              <w:rPr>
                <w:b/>
                <w:bCs/>
              </w:rPr>
              <w:t>Ligh</w:t>
            </w:r>
            <w:r>
              <w:t xml:space="preserve">t: Full Sun.  </w:t>
            </w:r>
            <w:r w:rsidRPr="00532096">
              <w:rPr>
                <w:b/>
                <w:bCs/>
              </w:rPr>
              <w:t>Notes</w:t>
            </w:r>
            <w:r>
              <w:t xml:space="preserve">: Some people say this eggplant is too beautiful to eat. But once you taste them, you will gladly grill them, or you might stuff them with chopped tomatoes, </w:t>
            </w:r>
            <w:proofErr w:type="gramStart"/>
            <w:r>
              <w:t>basil</w:t>
            </w:r>
            <w:proofErr w:type="gramEnd"/>
            <w:r>
              <w:t xml:space="preserve"> and cheese before baking them. </w:t>
            </w:r>
          </w:p>
          <w:p w14:paraId="1275BBA9" w14:textId="77777777" w:rsidR="00532096" w:rsidRDefault="00532096" w:rsidP="00532096">
            <w:pPr>
              <w:ind w:left="144" w:right="144"/>
            </w:pPr>
          </w:p>
        </w:tc>
        <w:tc>
          <w:tcPr>
            <w:tcW w:w="5760" w:type="dxa"/>
          </w:tcPr>
          <w:p w14:paraId="6ED8FA6B" w14:textId="14F83E2B" w:rsidR="00532096" w:rsidRDefault="00532096" w:rsidP="00532096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32096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2024-04-22T15:52:00Z</dcterms:created>
  <dcterms:modified xsi:type="dcterms:W3CDTF">2024-04-22T15:52:00Z</dcterms:modified>
</cp:coreProperties>
</file>