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A2D22" w14:paraId="374A0ECB" w14:textId="77777777">
        <w:trPr>
          <w:cantSplit/>
          <w:trHeight w:hRule="exact" w:val="2880"/>
        </w:trPr>
        <w:tc>
          <w:tcPr>
            <w:tcW w:w="5760" w:type="dxa"/>
          </w:tcPr>
          <w:p w14:paraId="6FD0623C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85579BB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22BBDFE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1324A8EB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00710BBA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0BDB9592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0205C1F5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31EE90A9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0DE60577" w14:textId="28306B84" w:rsidR="005A2D22" w:rsidRPr="00EA227F" w:rsidRDefault="00923CC8" w:rsidP="00923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  <w:tc>
          <w:tcPr>
            <w:tcW w:w="270" w:type="dxa"/>
          </w:tcPr>
          <w:p w14:paraId="4C6C5356" w14:textId="77777777" w:rsidR="005A2D22" w:rsidRDefault="005A2D22" w:rsidP="005A2D22">
            <w:pPr>
              <w:ind w:left="144" w:right="144"/>
            </w:pPr>
          </w:p>
        </w:tc>
        <w:tc>
          <w:tcPr>
            <w:tcW w:w="5760" w:type="dxa"/>
          </w:tcPr>
          <w:p w14:paraId="357A9D75" w14:textId="77777777" w:rsidR="00EA227F" w:rsidRDefault="00EA227F" w:rsidP="00EA227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BF765CC" w14:textId="77777777" w:rsidR="00EA227F" w:rsidRDefault="00EA227F" w:rsidP="00EA22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3D5F96" w14:textId="77777777" w:rsidR="00EA227F" w:rsidRDefault="00EA227F" w:rsidP="00EA227F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1C88B1B8" w14:textId="77777777" w:rsidR="00EA227F" w:rsidRPr="00EA227F" w:rsidRDefault="00EA227F" w:rsidP="00EA227F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4316AA79" w14:textId="4D906356" w:rsidR="00EA227F" w:rsidRPr="00EA227F" w:rsidRDefault="00EA227F" w:rsidP="00EA22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4C7D9279" w14:textId="6AEBC71A" w:rsidR="00EA227F" w:rsidRPr="00EA227F" w:rsidRDefault="00EA227F" w:rsidP="00EA227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 w:rsidR="00923CC8"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0868FADC" w14:textId="18FA06E7" w:rsidR="00EA227F" w:rsidRPr="00EA227F" w:rsidRDefault="00EA227F" w:rsidP="00EA22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3E6C87AA" w14:textId="77777777" w:rsidR="00EA227F" w:rsidRDefault="00EA227F" w:rsidP="00EA227F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5F2205EC" w14:textId="649D5202" w:rsidR="00EC1CA5" w:rsidRDefault="00EA227F" w:rsidP="00EA227F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</w:tr>
      <w:tr w:rsidR="005A2D22" w14:paraId="136D8409" w14:textId="77777777">
        <w:trPr>
          <w:cantSplit/>
          <w:trHeight w:hRule="exact" w:val="2880"/>
        </w:trPr>
        <w:tc>
          <w:tcPr>
            <w:tcW w:w="5760" w:type="dxa"/>
          </w:tcPr>
          <w:p w14:paraId="64997E0E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F85D223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DB7236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2CB9783B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62463796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3ACF72A0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436D24A3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4D236A1D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12965AD2" w14:textId="62AABFC3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  <w:tc>
          <w:tcPr>
            <w:tcW w:w="270" w:type="dxa"/>
          </w:tcPr>
          <w:p w14:paraId="2D26F3CC" w14:textId="77777777" w:rsidR="005A2D22" w:rsidRDefault="005A2D22" w:rsidP="005A2D22">
            <w:pPr>
              <w:ind w:left="144" w:right="144"/>
            </w:pPr>
          </w:p>
        </w:tc>
        <w:tc>
          <w:tcPr>
            <w:tcW w:w="5760" w:type="dxa"/>
          </w:tcPr>
          <w:p w14:paraId="40DD604C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7C4112A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7D32BAA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4B3EBD19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40E94598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501FA612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6932CFD0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5D5B3F25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7A9DD125" w14:textId="10924D74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</w:tr>
      <w:tr w:rsidR="005A2D22" w14:paraId="6EC74483" w14:textId="77777777">
        <w:trPr>
          <w:cantSplit/>
          <w:trHeight w:hRule="exact" w:val="2880"/>
        </w:trPr>
        <w:tc>
          <w:tcPr>
            <w:tcW w:w="5760" w:type="dxa"/>
          </w:tcPr>
          <w:p w14:paraId="57B21AE7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6BEFFDC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6A82FF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393055F1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0E5DC835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3ED661EF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4177EF02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3118E9C2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6B13039C" w14:textId="23CC7CA3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  <w:tc>
          <w:tcPr>
            <w:tcW w:w="270" w:type="dxa"/>
          </w:tcPr>
          <w:p w14:paraId="537E64C4" w14:textId="77777777" w:rsidR="005A2D22" w:rsidRDefault="005A2D22" w:rsidP="005A2D22">
            <w:pPr>
              <w:ind w:left="144" w:right="144"/>
            </w:pPr>
          </w:p>
        </w:tc>
        <w:tc>
          <w:tcPr>
            <w:tcW w:w="5760" w:type="dxa"/>
          </w:tcPr>
          <w:p w14:paraId="76D645CA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54048A7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2FE24B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6E0936DA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728A40B4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3CE12ECE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25CD6097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52FF4CD5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44078006" w14:textId="27336843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</w:tr>
      <w:tr w:rsidR="005A2D22" w14:paraId="613AE299" w14:textId="77777777">
        <w:trPr>
          <w:cantSplit/>
          <w:trHeight w:hRule="exact" w:val="2880"/>
        </w:trPr>
        <w:tc>
          <w:tcPr>
            <w:tcW w:w="5760" w:type="dxa"/>
          </w:tcPr>
          <w:p w14:paraId="7A33A6DB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A951B91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4F54D4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3F7629F9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333510F2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15D7E570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1689C525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3E5CCC8C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56E91829" w14:textId="091FE1DE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  <w:tc>
          <w:tcPr>
            <w:tcW w:w="270" w:type="dxa"/>
          </w:tcPr>
          <w:p w14:paraId="4750C6FE" w14:textId="77777777" w:rsidR="005A2D22" w:rsidRDefault="005A2D22" w:rsidP="005A2D22">
            <w:pPr>
              <w:ind w:left="144" w:right="144"/>
            </w:pPr>
          </w:p>
        </w:tc>
        <w:tc>
          <w:tcPr>
            <w:tcW w:w="5760" w:type="dxa"/>
          </w:tcPr>
          <w:p w14:paraId="2728AE4F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EB3CA10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5BBEF3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04B942C7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52437F3E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02755B26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6B366A50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21997108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2B9A805B" w14:textId="169214F4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</w:tr>
      <w:tr w:rsidR="005A2D22" w14:paraId="70EC886A" w14:textId="77777777">
        <w:trPr>
          <w:cantSplit/>
          <w:trHeight w:hRule="exact" w:val="2880"/>
        </w:trPr>
        <w:tc>
          <w:tcPr>
            <w:tcW w:w="5760" w:type="dxa"/>
          </w:tcPr>
          <w:p w14:paraId="7D3A8E55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A734DD6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47DE76E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2D2434E3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610DBEB5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675A0237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0313D75E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2B39ED64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44191D1D" w14:textId="6854F0AA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  <w:tc>
          <w:tcPr>
            <w:tcW w:w="270" w:type="dxa"/>
          </w:tcPr>
          <w:p w14:paraId="127EC651" w14:textId="77777777" w:rsidR="005A2D22" w:rsidRDefault="005A2D22" w:rsidP="005A2D22">
            <w:pPr>
              <w:ind w:left="144" w:right="144"/>
            </w:pPr>
          </w:p>
        </w:tc>
        <w:tc>
          <w:tcPr>
            <w:tcW w:w="5760" w:type="dxa"/>
          </w:tcPr>
          <w:p w14:paraId="5F87BFED" w14:textId="77777777" w:rsidR="00923CC8" w:rsidRDefault="00923CC8" w:rsidP="00923CC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5DADF6E" w14:textId="77777777" w:rsidR="00923CC8" w:rsidRDefault="00923CC8" w:rsidP="00923CC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BA7439" w14:textId="77777777" w:rsidR="00923CC8" w:rsidRDefault="00923CC8" w:rsidP="00923CC8">
            <w:pPr>
              <w:ind w:left="144" w:right="144"/>
            </w:pPr>
            <w:r w:rsidRPr="00B42195">
              <w:rPr>
                <w:b/>
                <w:sz w:val="20"/>
                <w:szCs w:val="20"/>
              </w:rPr>
              <w:t xml:space="preserve"> </w:t>
            </w:r>
          </w:p>
          <w:p w14:paraId="540992E3" w14:textId="77777777" w:rsidR="00923CC8" w:rsidRPr="00EA227F" w:rsidRDefault="00923CC8" w:rsidP="00923CC8">
            <w:pPr>
              <w:spacing w:line="276" w:lineRule="auto"/>
              <w:ind w:left="144" w:right="144"/>
            </w:pPr>
            <w:r w:rsidRPr="00EA227F">
              <w:rPr>
                <w:b/>
                <w:bCs/>
                <w:sz w:val="24"/>
                <w:szCs w:val="24"/>
              </w:rPr>
              <w:t xml:space="preserve">Hardy </w:t>
            </w:r>
            <w:r>
              <w:rPr>
                <w:b/>
                <w:bCs/>
                <w:sz w:val="24"/>
                <w:szCs w:val="24"/>
              </w:rPr>
              <w:t>B</w:t>
            </w:r>
            <w:r w:rsidRPr="00EA227F">
              <w:rPr>
                <w:b/>
                <w:bCs/>
                <w:sz w:val="24"/>
                <w:szCs w:val="24"/>
              </w:rPr>
              <w:t>anana</w:t>
            </w:r>
            <w:r>
              <w:t xml:space="preserve">     </w:t>
            </w:r>
            <w:r>
              <w:rPr>
                <w:i/>
              </w:rPr>
              <w:t>Musa basjoo</w:t>
            </w:r>
          </w:p>
          <w:p w14:paraId="0E54E2B0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Bloom Time: </w:t>
            </w:r>
            <w:r w:rsidRPr="00EA227F">
              <w:rPr>
                <w:sz w:val="20"/>
                <w:szCs w:val="20"/>
              </w:rPr>
              <w:t>Early spring</w:t>
            </w:r>
            <w:r>
              <w:rPr>
                <w:sz w:val="20"/>
                <w:szCs w:val="20"/>
              </w:rPr>
              <w:t xml:space="preserve">.  </w:t>
            </w:r>
            <w:r w:rsidRPr="00EA227F">
              <w:rPr>
                <w:b/>
                <w:sz w:val="20"/>
                <w:szCs w:val="20"/>
              </w:rPr>
              <w:t xml:space="preserve">Light:  </w:t>
            </w:r>
            <w:r w:rsidRPr="00EA227F">
              <w:rPr>
                <w:sz w:val="20"/>
                <w:szCs w:val="20"/>
              </w:rPr>
              <w:t>Full sun</w:t>
            </w:r>
            <w:r w:rsidRPr="00EA227F">
              <w:rPr>
                <w:b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</w:t>
            </w:r>
          </w:p>
          <w:p w14:paraId="698933B4" w14:textId="77777777" w:rsidR="00923CC8" w:rsidRPr="00EA227F" w:rsidRDefault="00923CC8" w:rsidP="00923CC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Soil: </w:t>
            </w:r>
            <w:r w:rsidRPr="00923CC8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3CC8">
              <w:rPr>
                <w:bCs/>
                <w:sz w:val="20"/>
                <w:szCs w:val="20"/>
              </w:rPr>
              <w:t>&amp; rich.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A227F">
              <w:rPr>
                <w:b/>
                <w:sz w:val="20"/>
                <w:szCs w:val="20"/>
              </w:rPr>
              <w:t xml:space="preserve">Height: </w:t>
            </w:r>
            <w:r w:rsidRPr="00EA227F">
              <w:rPr>
                <w:bCs/>
                <w:sz w:val="20"/>
                <w:szCs w:val="20"/>
              </w:rPr>
              <w:t>up</w:t>
            </w:r>
            <w:r w:rsidRPr="00EA227F">
              <w:rPr>
                <w:b/>
                <w:sz w:val="20"/>
                <w:szCs w:val="20"/>
              </w:rPr>
              <w:t xml:space="preserve"> </w:t>
            </w:r>
            <w:r w:rsidRPr="00EA227F">
              <w:rPr>
                <w:sz w:val="20"/>
                <w:szCs w:val="20"/>
              </w:rPr>
              <w:t>to 18 feet</w:t>
            </w:r>
            <w:r w:rsidRPr="00EA227F">
              <w:rPr>
                <w:b/>
                <w:sz w:val="20"/>
                <w:szCs w:val="20"/>
              </w:rPr>
              <w:t xml:space="preserve">   Width: </w:t>
            </w:r>
            <w:r w:rsidRPr="00EA227F">
              <w:rPr>
                <w:sz w:val="20"/>
                <w:szCs w:val="20"/>
              </w:rPr>
              <w:t>Wider than tall</w:t>
            </w:r>
          </w:p>
          <w:p w14:paraId="4F918251" w14:textId="77777777" w:rsidR="00923CC8" w:rsidRPr="00EA227F" w:rsidRDefault="00923CC8" w:rsidP="00923C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EA227F">
              <w:rPr>
                <w:b/>
                <w:sz w:val="20"/>
                <w:szCs w:val="20"/>
              </w:rPr>
              <w:t xml:space="preserve">Habit: </w:t>
            </w:r>
            <w:r w:rsidRPr="00EA227F">
              <w:rPr>
                <w:sz w:val="20"/>
                <w:szCs w:val="20"/>
              </w:rPr>
              <w:t>Individual tall plants</w:t>
            </w:r>
          </w:p>
          <w:p w14:paraId="1C4135EB" w14:textId="77777777" w:rsidR="00923CC8" w:rsidRDefault="00923CC8" w:rsidP="00923CC8">
            <w:pPr>
              <w:spacing w:line="276" w:lineRule="auto"/>
              <w:rPr>
                <w:sz w:val="20"/>
                <w:szCs w:val="20"/>
              </w:rPr>
            </w:pPr>
            <w:r w:rsidRPr="00EA227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EA227F">
              <w:rPr>
                <w:b/>
                <w:sz w:val="20"/>
                <w:szCs w:val="20"/>
              </w:rPr>
              <w:t xml:space="preserve">Notes:  </w:t>
            </w:r>
            <w:r w:rsidRPr="00EA227F">
              <w:rPr>
                <w:sz w:val="20"/>
                <w:szCs w:val="20"/>
              </w:rPr>
              <w:t>Very large clump develops in 5 years.</w:t>
            </w:r>
          </w:p>
          <w:p w14:paraId="6E87F5C5" w14:textId="0CBE3FB5" w:rsidR="00EC1CA5" w:rsidRDefault="00923CC8" w:rsidP="00923CC8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       </w:t>
            </w:r>
            <w:r w:rsidRPr="00EA227F">
              <w:rPr>
                <w:sz w:val="20"/>
                <w:szCs w:val="20"/>
              </w:rPr>
              <w:t>Mulch the first</w:t>
            </w:r>
            <w:r>
              <w:rPr>
                <w:sz w:val="20"/>
                <w:szCs w:val="20"/>
              </w:rPr>
              <w:t xml:space="preserve"> y</w:t>
            </w:r>
            <w:r w:rsidRPr="00EA227F">
              <w:rPr>
                <w:sz w:val="20"/>
                <w:szCs w:val="20"/>
              </w:rPr>
              <w:t>ear. Inedible fruit.</w:t>
            </w:r>
          </w:p>
        </w:tc>
      </w:tr>
    </w:tbl>
    <w:p w14:paraId="3D3A4278" w14:textId="77777777" w:rsidR="00E0187E" w:rsidRPr="005A2D22" w:rsidRDefault="00E0187E" w:rsidP="005A2D22">
      <w:pPr>
        <w:ind w:left="144" w:right="144"/>
        <w:rPr>
          <w:vanish/>
        </w:rPr>
      </w:pPr>
    </w:p>
    <w:sectPr w:rsidR="00E0187E" w:rsidRPr="005A2D22" w:rsidSect="005A2D2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22"/>
    <w:rsid w:val="005A2D22"/>
    <w:rsid w:val="00923CC8"/>
    <w:rsid w:val="00E0187E"/>
    <w:rsid w:val="00EA227F"/>
    <w:rsid w:val="00EC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CF3AB"/>
  <w15:docId w15:val="{C6CB1335-0DE9-49A8-B858-2DBB03F7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2011-04-27T19:39:00Z</cp:lastPrinted>
  <dcterms:created xsi:type="dcterms:W3CDTF">2011-04-27T19:27:00Z</dcterms:created>
  <dcterms:modified xsi:type="dcterms:W3CDTF">2023-04-23T23:22:00Z</dcterms:modified>
</cp:coreProperties>
</file>